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1D" w:rsidRPr="009027D8" w:rsidRDefault="0088191D" w:rsidP="0088191D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GoBack"/>
      <w:r w:rsidRPr="009027D8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8620125</wp:posOffset>
                </wp:positionH>
                <wp:positionV relativeFrom="paragraph">
                  <wp:posOffset>-316865</wp:posOffset>
                </wp:positionV>
                <wp:extent cx="676275" cy="381000"/>
                <wp:effectExtent l="0" t="0" r="9525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91D" w:rsidRPr="009027D8" w:rsidRDefault="0088191D" w:rsidP="0088191D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27D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678.75pt;margin-top:-24.95pt;width:53.25pt;height:3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" stroked="f">
                <v:textbox>
                  <w:txbxContent>
                    <w:p w:rsidR="0088191D" w:rsidRPr="009027D8" w:rsidRDefault="0088191D" w:rsidP="0088191D">
                      <w:pPr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</w:pPr>
                      <w:r w:rsidRPr="009027D8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Pr="009027D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國立金門大學遠距教學課程自我評鑑表</w:t>
      </w:r>
      <w:bookmarkEnd w:id="0"/>
    </w:p>
    <w:p w:rsidR="0088191D" w:rsidRPr="009027D8" w:rsidRDefault="0088191D" w:rsidP="0088191D">
      <w:pPr>
        <w:spacing w:after="0" w:line="400" w:lineRule="exact"/>
        <w:ind w:leftChars="193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27D8">
        <w:rPr>
          <w:rFonts w:ascii="標楷體" w:eastAsia="標楷體" w:hAnsi="標楷體" w:hint="eastAsia"/>
          <w:color w:val="000000" w:themeColor="text1"/>
          <w:sz w:val="28"/>
          <w:szCs w:val="28"/>
        </w:rPr>
        <w:t>※</w:t>
      </w:r>
      <w:r w:rsidRPr="009027D8">
        <w:rPr>
          <w:rFonts w:ascii="標楷體" w:eastAsia="標楷體" w:hAnsi="標楷體"/>
          <w:color w:val="000000" w:themeColor="text1"/>
          <w:sz w:val="28"/>
          <w:szCs w:val="28"/>
        </w:rPr>
        <w:t>開課</w:t>
      </w:r>
      <w:r w:rsidRPr="009027D8">
        <w:rPr>
          <w:rFonts w:ascii="標楷體" w:eastAsia="標楷體" w:hAnsi="標楷體" w:hint="eastAsia"/>
          <w:color w:val="000000" w:themeColor="text1"/>
          <w:sz w:val="28"/>
          <w:szCs w:val="28"/>
        </w:rPr>
        <w:t>學期</w:t>
      </w:r>
      <w:r w:rsidRPr="009027D8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9027D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9027D8">
        <w:rPr>
          <w:rFonts w:ascii="標楷體" w:eastAsia="標楷體" w:hAnsi="標楷體"/>
          <w:color w:val="000000" w:themeColor="text1"/>
          <w:sz w:val="28"/>
          <w:szCs w:val="28"/>
        </w:rPr>
        <w:t>學年度</w:t>
      </w:r>
      <w:r w:rsidRPr="009027D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      </w:t>
      </w:r>
      <w:r w:rsidRPr="009027D8">
        <w:rPr>
          <w:rFonts w:ascii="標楷體" w:eastAsia="標楷體" w:hAnsi="標楷體"/>
          <w:color w:val="000000" w:themeColor="text1"/>
          <w:sz w:val="28"/>
          <w:szCs w:val="28"/>
        </w:rPr>
        <w:t>學期</w:t>
      </w:r>
    </w:p>
    <w:p w:rsidR="0088191D" w:rsidRPr="009027D8" w:rsidRDefault="0088191D" w:rsidP="0088191D">
      <w:pPr>
        <w:spacing w:after="0" w:line="400" w:lineRule="exact"/>
        <w:ind w:leftChars="193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27D8">
        <w:rPr>
          <w:rFonts w:ascii="標楷體" w:eastAsia="標楷體" w:hAnsi="標楷體" w:hint="eastAsia"/>
          <w:color w:val="000000" w:themeColor="text1"/>
          <w:sz w:val="28"/>
          <w:szCs w:val="28"/>
        </w:rPr>
        <w:t>※開課班級：</w:t>
      </w:r>
    </w:p>
    <w:p w:rsidR="0088191D" w:rsidRPr="009027D8" w:rsidRDefault="0088191D" w:rsidP="0088191D">
      <w:pPr>
        <w:spacing w:after="0" w:line="400" w:lineRule="exact"/>
        <w:ind w:leftChars="193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27D8">
        <w:rPr>
          <w:rFonts w:ascii="標楷體" w:eastAsia="標楷體" w:hAnsi="標楷體" w:hint="eastAsia"/>
          <w:color w:val="000000" w:themeColor="text1"/>
          <w:sz w:val="28"/>
          <w:szCs w:val="28"/>
        </w:rPr>
        <w:t>※</w:t>
      </w:r>
      <w:r w:rsidRPr="009027D8">
        <w:rPr>
          <w:rFonts w:ascii="標楷體" w:eastAsia="標楷體" w:hAnsi="標楷體"/>
          <w:color w:val="000000" w:themeColor="text1"/>
          <w:sz w:val="28"/>
          <w:szCs w:val="28"/>
        </w:rPr>
        <w:t>課程名稱：</w:t>
      </w:r>
    </w:p>
    <w:p w:rsidR="0088191D" w:rsidRPr="009027D8" w:rsidRDefault="0088191D" w:rsidP="0088191D">
      <w:pPr>
        <w:spacing w:after="0" w:line="400" w:lineRule="exact"/>
        <w:ind w:leftChars="193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27D8">
        <w:rPr>
          <w:rFonts w:ascii="標楷體" w:eastAsia="標楷體" w:hAnsi="標楷體" w:hint="eastAsia"/>
          <w:color w:val="000000" w:themeColor="text1"/>
          <w:sz w:val="28"/>
          <w:szCs w:val="28"/>
        </w:rPr>
        <w:t>※</w:t>
      </w:r>
      <w:r w:rsidRPr="009027D8">
        <w:rPr>
          <w:rFonts w:ascii="標楷體" w:eastAsia="標楷體" w:hAnsi="標楷體"/>
          <w:color w:val="000000" w:themeColor="text1"/>
          <w:sz w:val="28"/>
          <w:szCs w:val="28"/>
        </w:rPr>
        <w:t>授課教師：</w:t>
      </w:r>
    </w:p>
    <w:p w:rsidR="0088191D" w:rsidRPr="009027D8" w:rsidRDefault="0088191D" w:rsidP="0088191D">
      <w:pPr>
        <w:spacing w:after="0" w:line="400" w:lineRule="exact"/>
        <w:ind w:leftChars="193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27D8">
        <w:rPr>
          <w:rFonts w:ascii="標楷體" w:eastAsia="標楷體" w:hAnsi="標楷體" w:hint="eastAsia"/>
          <w:color w:val="000000" w:themeColor="text1"/>
          <w:sz w:val="28"/>
          <w:szCs w:val="28"/>
        </w:rPr>
        <w:t>※自我</w:t>
      </w:r>
      <w:r w:rsidRPr="009027D8">
        <w:rPr>
          <w:rFonts w:ascii="標楷體" w:eastAsia="標楷體" w:hAnsi="標楷體"/>
          <w:color w:val="000000" w:themeColor="text1"/>
          <w:sz w:val="28"/>
          <w:szCs w:val="28"/>
        </w:rPr>
        <w:t>評鑑日期</w:t>
      </w:r>
      <w:r w:rsidRPr="009027D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：  </w:t>
      </w:r>
      <w:r w:rsidRPr="009027D8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Pr="009027D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027D8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9027D8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Pr="009027D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9027D8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9027D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027D8">
        <w:rPr>
          <w:rFonts w:ascii="標楷體" w:eastAsia="標楷體" w:hAnsi="標楷體"/>
          <w:color w:val="000000" w:themeColor="text1"/>
          <w:sz w:val="28"/>
          <w:szCs w:val="28"/>
        </w:rPr>
        <w:tab/>
        <w:t>日</w:t>
      </w:r>
    </w:p>
    <w:p w:rsidR="0088191D" w:rsidRPr="009027D8" w:rsidRDefault="0088191D" w:rsidP="0088191D">
      <w:pPr>
        <w:pStyle w:val="a3"/>
        <w:spacing w:before="240" w:after="0" w:line="240" w:lineRule="auto"/>
        <w:ind w:left="442"/>
        <w:rPr>
          <w:rFonts w:ascii="標楷體" w:hAnsi="標楷體"/>
          <w:color w:val="000000" w:themeColor="text1"/>
        </w:rPr>
      </w:pPr>
      <w:r w:rsidRPr="009027D8">
        <w:rPr>
          <w:rFonts w:ascii="標楷體" w:hAnsi="標楷體" w:hint="eastAsia"/>
          <w:color w:val="000000" w:themeColor="text1"/>
        </w:rPr>
        <w:t>※</w:t>
      </w:r>
      <w:r w:rsidRPr="009027D8">
        <w:rPr>
          <w:rFonts w:ascii="標楷體" w:hAnsi="標楷體"/>
          <w:color w:val="000000" w:themeColor="text1"/>
        </w:rPr>
        <w:t>評鑑表說明：</w:t>
      </w:r>
    </w:p>
    <w:p w:rsidR="0088191D" w:rsidRPr="009027D8" w:rsidRDefault="0088191D" w:rsidP="0088191D">
      <w:pPr>
        <w:pStyle w:val="a6"/>
        <w:widowControl w:val="0"/>
        <w:numPr>
          <w:ilvl w:val="0"/>
          <w:numId w:val="13"/>
        </w:numPr>
        <w:tabs>
          <w:tab w:val="left" w:pos="602"/>
        </w:tabs>
        <w:autoSpaceDE w:val="0"/>
        <w:autoSpaceDN w:val="0"/>
        <w:spacing w:before="53" w:after="0" w:line="240" w:lineRule="auto"/>
        <w:ind w:leftChars="0"/>
        <w:rPr>
          <w:rFonts w:ascii="標楷體" w:eastAsia="標楷體" w:hAnsi="標楷體"/>
          <w:color w:val="000000" w:themeColor="text1"/>
          <w:sz w:val="24"/>
        </w:rPr>
      </w:pPr>
      <w:r w:rsidRPr="009027D8">
        <w:rPr>
          <w:rFonts w:ascii="標楷體" w:eastAsia="標楷體" w:hAnsi="標楷體"/>
          <w:b/>
          <w:color w:val="000000" w:themeColor="text1"/>
          <w:sz w:val="24"/>
        </w:rPr>
        <w:t>依據國立</w:t>
      </w:r>
      <w:r w:rsidRPr="009027D8">
        <w:rPr>
          <w:rFonts w:ascii="標楷體" w:eastAsia="標楷體" w:hAnsi="標楷體" w:hint="eastAsia"/>
          <w:b/>
          <w:color w:val="000000" w:themeColor="text1"/>
          <w:sz w:val="24"/>
        </w:rPr>
        <w:t>金門</w:t>
      </w:r>
      <w:r w:rsidRPr="009027D8">
        <w:rPr>
          <w:rFonts w:ascii="標楷體" w:eastAsia="標楷體" w:hAnsi="標楷體"/>
          <w:b/>
          <w:color w:val="000000" w:themeColor="text1"/>
          <w:sz w:val="24"/>
        </w:rPr>
        <w:t>大學</w:t>
      </w:r>
      <w:r w:rsidRPr="009027D8">
        <w:rPr>
          <w:rFonts w:ascii="標楷體" w:eastAsia="標楷體" w:hAnsi="標楷體" w:hint="eastAsia"/>
          <w:b/>
          <w:color w:val="000000" w:themeColor="text1"/>
          <w:sz w:val="24"/>
        </w:rPr>
        <w:t xml:space="preserve">遠距教學實施要點第十三點規定，開課單位應於遠距教學課程當學期課程結束後一個月內，繳交「遠距教學課程自我評鑑表」至教務處課務組備查。請於上述時間內填妥評鑑表，經授課教師及開課單位主管簽章後，繳交至教務處課務組存查。評鑑表WORD檔請寄送教務處課務組信箱 </w:t>
      </w:r>
      <w:hyperlink r:id="rId5" w:history="1">
        <w:r w:rsidRPr="009027D8">
          <w:rPr>
            <w:rStyle w:val="a5"/>
            <w:rFonts w:ascii="標楷體" w:eastAsia="標楷體" w:hAnsi="標楷體"/>
            <w:b/>
            <w:color w:val="000000" w:themeColor="text1"/>
            <w:sz w:val="24"/>
          </w:rPr>
          <w:t>ac326@nqu.edu.tw</w:t>
        </w:r>
      </w:hyperlink>
      <w:r w:rsidRPr="009027D8">
        <w:rPr>
          <w:rFonts w:ascii="標楷體" w:eastAsia="標楷體" w:hAnsi="標楷體"/>
          <w:b/>
          <w:color w:val="000000" w:themeColor="text1"/>
          <w:sz w:val="24"/>
        </w:rPr>
        <w:t xml:space="preserve"> </w:t>
      </w:r>
      <w:r w:rsidRPr="009027D8">
        <w:rPr>
          <w:rFonts w:ascii="標楷體" w:eastAsia="標楷體" w:hAnsi="標楷體" w:hint="eastAsia"/>
          <w:b/>
          <w:color w:val="000000" w:themeColor="text1"/>
          <w:sz w:val="24"/>
        </w:rPr>
        <w:t>。</w:t>
      </w:r>
      <w:r w:rsidRPr="009027D8">
        <w:rPr>
          <w:rFonts w:ascii="標楷體" w:eastAsia="標楷體" w:hAnsi="標楷體"/>
          <w:color w:val="000000" w:themeColor="text1"/>
          <w:sz w:val="24"/>
        </w:rPr>
        <w:t xml:space="preserve"> </w:t>
      </w:r>
    </w:p>
    <w:p w:rsidR="0088191D" w:rsidRPr="009027D8" w:rsidRDefault="0088191D" w:rsidP="0088191D">
      <w:pPr>
        <w:pStyle w:val="a6"/>
        <w:widowControl w:val="0"/>
        <w:numPr>
          <w:ilvl w:val="0"/>
          <w:numId w:val="13"/>
        </w:numPr>
        <w:tabs>
          <w:tab w:val="left" w:pos="602"/>
        </w:tabs>
        <w:autoSpaceDE w:val="0"/>
        <w:autoSpaceDN w:val="0"/>
        <w:spacing w:before="52" w:after="0" w:line="240" w:lineRule="auto"/>
        <w:ind w:leftChars="0" w:hanging="182"/>
        <w:rPr>
          <w:rFonts w:ascii="標楷體" w:eastAsia="標楷體" w:hAnsi="標楷體"/>
          <w:color w:val="000000" w:themeColor="text1"/>
          <w:sz w:val="24"/>
        </w:rPr>
      </w:pPr>
      <w:r w:rsidRPr="009027D8">
        <w:rPr>
          <w:rFonts w:ascii="標楷體" w:eastAsia="標楷體" w:hAnsi="標楷體"/>
          <w:color w:val="000000" w:themeColor="text1"/>
          <w:sz w:val="24"/>
        </w:rPr>
        <w:t>請依各評核指標之評分標準，給予該細項自我檢核分數。</w:t>
      </w:r>
    </w:p>
    <w:p w:rsidR="0088191D" w:rsidRPr="009027D8" w:rsidRDefault="0088191D" w:rsidP="0088191D">
      <w:pPr>
        <w:pStyle w:val="a6"/>
        <w:widowControl w:val="0"/>
        <w:numPr>
          <w:ilvl w:val="0"/>
          <w:numId w:val="13"/>
        </w:numPr>
        <w:tabs>
          <w:tab w:val="left" w:pos="602"/>
        </w:tabs>
        <w:autoSpaceDE w:val="0"/>
        <w:autoSpaceDN w:val="0"/>
        <w:spacing w:before="53" w:after="0" w:line="240" w:lineRule="auto"/>
        <w:ind w:leftChars="0" w:hanging="182"/>
        <w:rPr>
          <w:rFonts w:ascii="標楷體" w:eastAsia="標楷體" w:hAnsi="標楷體"/>
          <w:b/>
          <w:color w:val="000000" w:themeColor="text1"/>
          <w:sz w:val="24"/>
        </w:rPr>
      </w:pPr>
      <w:r w:rsidRPr="009027D8">
        <w:rPr>
          <w:rFonts w:ascii="標楷體" w:eastAsia="標楷體" w:hAnsi="標楷體"/>
          <w:b/>
          <w:color w:val="000000" w:themeColor="text1"/>
          <w:sz w:val="24"/>
        </w:rPr>
        <w:t>佐證資料請依該細項序號逐一編號</w:t>
      </w:r>
      <w:r w:rsidRPr="009027D8">
        <w:rPr>
          <w:rFonts w:ascii="標楷體" w:eastAsia="標楷體" w:hAnsi="標楷體" w:hint="eastAsia"/>
          <w:b/>
          <w:color w:val="000000" w:themeColor="text1"/>
          <w:sz w:val="24"/>
        </w:rPr>
        <w:t>增列於評鑑表後</w:t>
      </w:r>
      <w:r w:rsidRPr="009027D8">
        <w:rPr>
          <w:rFonts w:ascii="標楷體" w:eastAsia="標楷體" w:hAnsi="標楷體"/>
          <w:b/>
          <w:color w:val="000000" w:themeColor="text1"/>
          <w:sz w:val="24"/>
        </w:rPr>
        <w:t>。</w:t>
      </w:r>
    </w:p>
    <w:p w:rsidR="0088191D" w:rsidRPr="009027D8" w:rsidRDefault="0088191D" w:rsidP="0088191D">
      <w:pPr>
        <w:spacing w:before="1"/>
        <w:ind w:left="420"/>
        <w:rPr>
          <w:rFonts w:ascii="標楷體" w:eastAsia="標楷體" w:hAnsi="標楷體"/>
          <w:b/>
          <w:color w:val="000000" w:themeColor="text1"/>
          <w:sz w:val="11"/>
        </w:rPr>
      </w:pPr>
      <w:r w:rsidRPr="009027D8">
        <w:rPr>
          <w:rFonts w:ascii="標楷體" w:eastAsia="標楷體" w:hAnsi="標楷體" w:hint="eastAsia"/>
          <w:b/>
          <w:color w:val="000000" w:themeColor="text1"/>
          <w:spacing w:val="-1"/>
          <w:sz w:val="28"/>
        </w:rPr>
        <w:t>壹、評核項目一：課程與教學設計</w:t>
      </w:r>
      <w:r w:rsidRPr="009027D8">
        <w:rPr>
          <w:rFonts w:ascii="標楷體" w:eastAsia="標楷體" w:hAnsi="標楷體"/>
          <w:b/>
          <w:color w:val="000000" w:themeColor="text1"/>
          <w:sz w:val="28"/>
        </w:rPr>
        <w:t>(51%)</w:t>
      </w:r>
      <w:r w:rsidRPr="009027D8">
        <w:rPr>
          <w:rFonts w:ascii="標楷體" w:eastAsia="標楷體" w:hAnsi="標楷體" w:hint="eastAsia"/>
          <w:b/>
          <w:color w:val="000000" w:themeColor="text1"/>
          <w:sz w:val="28"/>
        </w:rPr>
        <w:t>-授課教師填寫</w:t>
      </w:r>
    </w:p>
    <w:tbl>
      <w:tblPr>
        <w:tblW w:w="0" w:type="auto"/>
        <w:tblInd w:w="11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3120"/>
        <w:gridCol w:w="2692"/>
        <w:gridCol w:w="3971"/>
        <w:gridCol w:w="990"/>
        <w:gridCol w:w="3405"/>
      </w:tblGrid>
      <w:tr w:rsidR="009027D8" w:rsidRPr="009027D8" w:rsidTr="00236EE5">
        <w:trPr>
          <w:trHeight w:val="959"/>
          <w:tblHeader/>
        </w:trPr>
        <w:tc>
          <w:tcPr>
            <w:tcW w:w="595" w:type="dxa"/>
            <w:shd w:val="clear" w:color="auto" w:fill="D9D9D9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70" w:right="153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細項</w:t>
            </w:r>
          </w:p>
        </w:tc>
        <w:tc>
          <w:tcPr>
            <w:tcW w:w="3120" w:type="dxa"/>
            <w:shd w:val="clear" w:color="auto" w:fill="D9D9D9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039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評核指標</w:t>
            </w:r>
          </w:p>
        </w:tc>
        <w:tc>
          <w:tcPr>
            <w:tcW w:w="2692" w:type="dxa"/>
            <w:tcBorders>
              <w:right w:val="single" w:sz="24" w:space="0" w:color="000009"/>
            </w:tcBorders>
            <w:shd w:val="clear" w:color="auto" w:fill="D9D9D9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828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評分標準</w:t>
            </w:r>
          </w:p>
        </w:tc>
        <w:tc>
          <w:tcPr>
            <w:tcW w:w="3971" w:type="dxa"/>
            <w:tcBorders>
              <w:top w:val="single" w:sz="24" w:space="0" w:color="000009"/>
              <w:left w:val="single" w:sz="24" w:space="0" w:color="000009"/>
            </w:tcBorders>
            <w:shd w:val="clear" w:color="auto" w:fill="D9D9D9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181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自我檢核說明</w:t>
            </w:r>
          </w:p>
        </w:tc>
        <w:tc>
          <w:tcPr>
            <w:tcW w:w="990" w:type="dxa"/>
            <w:tcBorders>
              <w:top w:val="single" w:sz="24" w:space="0" w:color="000009"/>
              <w:right w:val="single" w:sz="24" w:space="0" w:color="000009"/>
            </w:tcBorders>
            <w:shd w:val="clear" w:color="auto" w:fill="D9D9D9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238" w:right="191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 w:hint="eastAsia"/>
                <w:b/>
                <w:color w:val="000000" w:themeColor="text1"/>
                <w:spacing w:val="-1"/>
                <w:sz w:val="26"/>
                <w:szCs w:val="26"/>
              </w:rPr>
              <w:t>自我</w:t>
            </w:r>
            <w:r w:rsidRPr="009027D8">
              <w:rPr>
                <w:rFonts w:ascii="標楷體" w:eastAsia="標楷體" w:hAnsi="標楷體" w:hint="eastAsia"/>
                <w:b/>
                <w:color w:val="000000" w:themeColor="text1"/>
                <w:w w:val="95"/>
                <w:sz w:val="26"/>
                <w:szCs w:val="26"/>
              </w:rPr>
              <w:t>檢核</w:t>
            </w:r>
          </w:p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238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 w:hint="eastAsia"/>
                <w:b/>
                <w:color w:val="000000" w:themeColor="text1"/>
                <w:w w:val="95"/>
                <w:sz w:val="26"/>
                <w:szCs w:val="26"/>
              </w:rPr>
              <w:t>分數</w:t>
            </w:r>
          </w:p>
        </w:tc>
        <w:tc>
          <w:tcPr>
            <w:tcW w:w="3405" w:type="dxa"/>
            <w:tcBorders>
              <w:left w:val="single" w:sz="24" w:space="0" w:color="000009"/>
            </w:tcBorders>
            <w:shd w:val="clear" w:color="auto" w:fill="D9D9D9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051" w:right="1061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佐證資料</w:t>
            </w:r>
          </w:p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-38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>(</w:t>
            </w:r>
            <w:r w:rsidRPr="009027D8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附件編號</w:t>
            </w:r>
            <w:r w:rsidRPr="009027D8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9027D8" w:rsidRPr="009027D8" w:rsidTr="00236EE5">
        <w:trPr>
          <w:trHeight w:val="1600"/>
        </w:trPr>
        <w:tc>
          <w:tcPr>
            <w:tcW w:w="595" w:type="dxa"/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26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1-1</w:t>
            </w:r>
          </w:p>
        </w:tc>
        <w:tc>
          <w:tcPr>
            <w:tcW w:w="3120" w:type="dxa"/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13" w:right="137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pacing w:val="-1"/>
                <w:sz w:val="26"/>
                <w:szCs w:val="26"/>
                <w:lang w:eastAsia="zh-TW"/>
              </w:rPr>
              <w:t>課程適當說明科目宗旨、教學方式、學分數、單元目標、適用對象、學前能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力及評量標準(10</w:t>
            </w:r>
            <w:r w:rsidRPr="009027D8">
              <w:rPr>
                <w:rFonts w:ascii="標楷體" w:eastAsia="標楷體" w:hAnsi="標楷體"/>
                <w:color w:val="000000" w:themeColor="text1"/>
                <w:spacing w:val="-2"/>
                <w:sz w:val="26"/>
                <w:szCs w:val="26"/>
                <w:lang w:eastAsia="zh-TW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分)</w:t>
            </w:r>
          </w:p>
        </w:tc>
        <w:tc>
          <w:tcPr>
            <w:tcW w:w="2692" w:type="dxa"/>
            <w:tcBorders>
              <w:righ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1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(1)有說明：1~10</w:t>
            </w:r>
            <w:r w:rsidRPr="009027D8">
              <w:rPr>
                <w:rFonts w:ascii="標楷體" w:eastAsia="標楷體" w:hAnsi="標楷體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0"/>
                <w:numId w:val="12"/>
              </w:numPr>
              <w:tabs>
                <w:tab w:val="left" w:pos="535"/>
              </w:tabs>
              <w:spacing w:after="0" w:line="280" w:lineRule="exact"/>
              <w:ind w:hanging="182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合宜：8~10</w:t>
            </w:r>
            <w:r w:rsidRPr="009027D8">
              <w:rPr>
                <w:rFonts w:ascii="標楷體" w:eastAsia="標楷體" w:hAnsi="標楷體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分。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0"/>
                <w:numId w:val="12"/>
              </w:numPr>
              <w:tabs>
                <w:tab w:val="left" w:pos="549"/>
              </w:tabs>
              <w:spacing w:after="0" w:line="280" w:lineRule="exact"/>
              <w:ind w:left="548" w:hanging="196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pacing w:val="-12"/>
                <w:w w:val="95"/>
                <w:sz w:val="26"/>
                <w:szCs w:val="26"/>
              </w:rPr>
              <w:t>略有不足：</w:t>
            </w:r>
            <w:r w:rsidRPr="009027D8">
              <w:rPr>
                <w:rFonts w:ascii="標楷體" w:eastAsia="標楷體" w:hAnsi="標楷體"/>
                <w:color w:val="000000" w:themeColor="text1"/>
                <w:w w:val="95"/>
                <w:sz w:val="26"/>
                <w:szCs w:val="26"/>
              </w:rPr>
              <w:t>4~7</w:t>
            </w:r>
            <w:r w:rsidRPr="009027D8">
              <w:rPr>
                <w:rFonts w:ascii="標楷體" w:eastAsia="標楷體" w:hAnsi="標楷體"/>
                <w:color w:val="000000" w:themeColor="text1"/>
                <w:spacing w:val="49"/>
                <w:w w:val="95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pacing w:val="-60"/>
                <w:w w:val="95"/>
                <w:sz w:val="26"/>
                <w:szCs w:val="26"/>
              </w:rPr>
              <w:t>分。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0"/>
                <w:numId w:val="12"/>
              </w:numPr>
              <w:tabs>
                <w:tab w:val="left" w:pos="535"/>
              </w:tabs>
              <w:spacing w:after="0" w:line="280" w:lineRule="exact"/>
              <w:ind w:hanging="182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pacing w:val="-12"/>
                <w:w w:val="95"/>
                <w:sz w:val="26"/>
                <w:szCs w:val="26"/>
              </w:rPr>
              <w:t>可再加強：</w:t>
            </w:r>
            <w:r w:rsidRPr="009027D8">
              <w:rPr>
                <w:rFonts w:ascii="標楷體" w:eastAsia="標楷體" w:hAnsi="標楷體"/>
                <w:color w:val="000000" w:themeColor="text1"/>
                <w:w w:val="95"/>
                <w:sz w:val="26"/>
                <w:szCs w:val="26"/>
              </w:rPr>
              <w:t>1~3</w:t>
            </w:r>
            <w:r w:rsidRPr="009027D8">
              <w:rPr>
                <w:rFonts w:ascii="標楷體" w:eastAsia="標楷體" w:hAnsi="標楷體"/>
                <w:color w:val="000000" w:themeColor="text1"/>
                <w:spacing w:val="54"/>
                <w:w w:val="95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pacing w:val="-56"/>
                <w:w w:val="95"/>
                <w:sz w:val="26"/>
                <w:szCs w:val="26"/>
              </w:rPr>
              <w:t>分。</w:t>
            </w:r>
          </w:p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1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(2)無：0 分。</w:t>
            </w:r>
          </w:p>
        </w:tc>
        <w:tc>
          <w:tcPr>
            <w:tcW w:w="3971" w:type="dxa"/>
            <w:tcBorders>
              <w:lef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righ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405" w:type="dxa"/>
            <w:tcBorders>
              <w:lef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7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1.1.1</w:t>
            </w:r>
          </w:p>
        </w:tc>
      </w:tr>
      <w:tr w:rsidR="009027D8" w:rsidRPr="009027D8" w:rsidTr="00236EE5">
        <w:trPr>
          <w:trHeight w:val="1600"/>
        </w:trPr>
        <w:tc>
          <w:tcPr>
            <w:tcW w:w="595" w:type="dxa"/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06" w:right="89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lastRenderedPageBreak/>
              <w:t>1-2</w:t>
            </w:r>
          </w:p>
        </w:tc>
        <w:tc>
          <w:tcPr>
            <w:tcW w:w="3120" w:type="dxa"/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13" w:right="137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教材提供適當的重點提</w:t>
            </w:r>
            <w:r w:rsidRPr="009027D8">
              <w:rPr>
                <w:rFonts w:ascii="標楷體" w:eastAsia="標楷體" w:hAnsi="標楷體"/>
                <w:color w:val="000000" w:themeColor="text1"/>
                <w:spacing w:val="1"/>
                <w:sz w:val="26"/>
                <w:szCs w:val="26"/>
                <w:lang w:eastAsia="zh-TW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pacing w:val="-1"/>
                <w:sz w:val="26"/>
                <w:szCs w:val="26"/>
                <w:lang w:eastAsia="zh-TW"/>
              </w:rPr>
              <w:t>示、事例、練習、反思活動，及補充教材或網路資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源(9</w:t>
            </w:r>
            <w:r w:rsidRPr="009027D8">
              <w:rPr>
                <w:rFonts w:ascii="標楷體" w:eastAsia="標楷體" w:hAnsi="標楷體"/>
                <w:color w:val="000000" w:themeColor="text1"/>
                <w:spacing w:val="-2"/>
                <w:sz w:val="26"/>
                <w:szCs w:val="26"/>
                <w:lang w:eastAsia="zh-TW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分)</w:t>
            </w:r>
          </w:p>
        </w:tc>
        <w:tc>
          <w:tcPr>
            <w:tcW w:w="2692" w:type="dxa"/>
            <w:tcBorders>
              <w:right w:val="single" w:sz="24" w:space="0" w:color="000009"/>
            </w:tcBorders>
            <w:shd w:val="clear" w:color="auto" w:fill="auto"/>
          </w:tcPr>
          <w:p w:rsidR="0088191D" w:rsidRPr="009027D8" w:rsidRDefault="0088191D" w:rsidP="0088191D">
            <w:pPr>
              <w:pStyle w:val="TableParagraph"/>
              <w:widowControl w:val="0"/>
              <w:numPr>
                <w:ilvl w:val="0"/>
                <w:numId w:val="11"/>
              </w:numPr>
              <w:tabs>
                <w:tab w:val="left" w:pos="417"/>
              </w:tabs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有提供：1~9</w:t>
            </w:r>
            <w:r w:rsidRPr="009027D8">
              <w:rPr>
                <w:rFonts w:ascii="標楷體" w:eastAsia="標楷體" w:hAnsi="標楷體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1"/>
                <w:numId w:val="11"/>
              </w:numPr>
              <w:tabs>
                <w:tab w:val="left" w:pos="535"/>
              </w:tabs>
              <w:spacing w:after="0" w:line="280" w:lineRule="exact"/>
              <w:ind w:hanging="182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合宜：7~9</w:t>
            </w:r>
            <w:r w:rsidRPr="009027D8">
              <w:rPr>
                <w:rFonts w:ascii="標楷體" w:eastAsia="標楷體" w:hAnsi="標楷體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分。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1"/>
                <w:numId w:val="11"/>
              </w:numPr>
              <w:tabs>
                <w:tab w:val="left" w:pos="549"/>
              </w:tabs>
              <w:spacing w:after="0" w:line="280" w:lineRule="exact"/>
              <w:ind w:left="548" w:hanging="196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pacing w:val="-12"/>
                <w:w w:val="95"/>
                <w:sz w:val="26"/>
                <w:szCs w:val="26"/>
              </w:rPr>
              <w:t>略有不足：</w:t>
            </w:r>
            <w:r w:rsidRPr="009027D8">
              <w:rPr>
                <w:rFonts w:ascii="標楷體" w:eastAsia="標楷體" w:hAnsi="標楷體"/>
                <w:color w:val="000000" w:themeColor="text1"/>
                <w:w w:val="95"/>
                <w:sz w:val="26"/>
                <w:szCs w:val="26"/>
              </w:rPr>
              <w:t>4~6</w:t>
            </w:r>
            <w:r w:rsidRPr="009027D8">
              <w:rPr>
                <w:rFonts w:ascii="標楷體" w:eastAsia="標楷體" w:hAnsi="標楷體"/>
                <w:color w:val="000000" w:themeColor="text1"/>
                <w:spacing w:val="49"/>
                <w:w w:val="95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pacing w:val="-60"/>
                <w:w w:val="95"/>
                <w:sz w:val="26"/>
                <w:szCs w:val="26"/>
              </w:rPr>
              <w:t>分。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1"/>
                <w:numId w:val="11"/>
              </w:numPr>
              <w:tabs>
                <w:tab w:val="left" w:pos="535"/>
              </w:tabs>
              <w:spacing w:after="0" w:line="280" w:lineRule="exact"/>
              <w:ind w:hanging="182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pacing w:val="-12"/>
                <w:w w:val="95"/>
                <w:sz w:val="26"/>
                <w:szCs w:val="26"/>
              </w:rPr>
              <w:t>可再加強：</w:t>
            </w:r>
            <w:r w:rsidRPr="009027D8">
              <w:rPr>
                <w:rFonts w:ascii="標楷體" w:eastAsia="標楷體" w:hAnsi="標楷體"/>
                <w:color w:val="000000" w:themeColor="text1"/>
                <w:w w:val="95"/>
                <w:sz w:val="26"/>
                <w:szCs w:val="26"/>
              </w:rPr>
              <w:t>1~3</w:t>
            </w:r>
            <w:r w:rsidRPr="009027D8">
              <w:rPr>
                <w:rFonts w:ascii="標楷體" w:eastAsia="標楷體" w:hAnsi="標楷體"/>
                <w:color w:val="000000" w:themeColor="text1"/>
                <w:spacing w:val="54"/>
                <w:w w:val="95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pacing w:val="-56"/>
                <w:w w:val="95"/>
                <w:sz w:val="26"/>
                <w:szCs w:val="26"/>
              </w:rPr>
              <w:t>分。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0"/>
                <w:numId w:val="11"/>
              </w:numPr>
              <w:tabs>
                <w:tab w:val="left" w:pos="417"/>
              </w:tabs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無：0</w:t>
            </w:r>
            <w:r w:rsidRPr="009027D8">
              <w:rPr>
                <w:rFonts w:ascii="標楷體" w:eastAsia="標楷體" w:hAnsi="標楷體"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分。</w:t>
            </w:r>
          </w:p>
        </w:tc>
        <w:tc>
          <w:tcPr>
            <w:tcW w:w="3971" w:type="dxa"/>
            <w:tcBorders>
              <w:lef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righ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405" w:type="dxa"/>
            <w:tcBorders>
              <w:lef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89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1.2.1</w:t>
            </w:r>
          </w:p>
        </w:tc>
      </w:tr>
      <w:tr w:rsidR="009027D8" w:rsidRPr="009027D8" w:rsidTr="00236EE5">
        <w:trPr>
          <w:trHeight w:val="1600"/>
        </w:trPr>
        <w:tc>
          <w:tcPr>
            <w:tcW w:w="595" w:type="dxa"/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06" w:right="89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1-3</w:t>
            </w:r>
          </w:p>
        </w:tc>
        <w:tc>
          <w:tcPr>
            <w:tcW w:w="3120" w:type="dxa"/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13" w:right="137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pacing w:val="-1"/>
                <w:sz w:val="26"/>
                <w:szCs w:val="26"/>
                <w:lang w:eastAsia="zh-TW"/>
              </w:rPr>
              <w:t>教師實施的同步或非同步教學活動時，師生能針對課程相關議題積極地參與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討論(10</w:t>
            </w:r>
            <w:r w:rsidRPr="009027D8">
              <w:rPr>
                <w:rFonts w:ascii="標楷體" w:eastAsia="標楷體" w:hAnsi="標楷體"/>
                <w:color w:val="000000" w:themeColor="text1"/>
                <w:spacing w:val="1"/>
                <w:sz w:val="26"/>
                <w:szCs w:val="26"/>
                <w:lang w:eastAsia="zh-TW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分)</w:t>
            </w:r>
          </w:p>
        </w:tc>
        <w:tc>
          <w:tcPr>
            <w:tcW w:w="2692" w:type="dxa"/>
            <w:tcBorders>
              <w:righ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1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(1)有討論：1~10</w:t>
            </w:r>
            <w:r w:rsidRPr="009027D8">
              <w:rPr>
                <w:rFonts w:ascii="標楷體" w:eastAsia="標楷體" w:hAnsi="標楷體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0"/>
                <w:numId w:val="10"/>
              </w:numPr>
              <w:tabs>
                <w:tab w:val="left" w:pos="535"/>
              </w:tabs>
              <w:spacing w:after="0" w:line="280" w:lineRule="exact"/>
              <w:ind w:hanging="182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充足：8~10</w:t>
            </w:r>
            <w:r w:rsidRPr="009027D8">
              <w:rPr>
                <w:rFonts w:ascii="標楷體" w:eastAsia="標楷體" w:hAnsi="標楷體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分。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0"/>
                <w:numId w:val="10"/>
              </w:numPr>
              <w:tabs>
                <w:tab w:val="left" w:pos="549"/>
              </w:tabs>
              <w:spacing w:after="0" w:line="280" w:lineRule="exact"/>
              <w:ind w:left="548" w:hanging="196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pacing w:val="-12"/>
                <w:w w:val="95"/>
                <w:sz w:val="26"/>
                <w:szCs w:val="26"/>
              </w:rPr>
              <w:t>略有不足：</w:t>
            </w:r>
            <w:r w:rsidRPr="009027D8">
              <w:rPr>
                <w:rFonts w:ascii="標楷體" w:eastAsia="標楷體" w:hAnsi="標楷體"/>
                <w:color w:val="000000" w:themeColor="text1"/>
                <w:w w:val="95"/>
                <w:sz w:val="26"/>
                <w:szCs w:val="26"/>
              </w:rPr>
              <w:t>4~7</w:t>
            </w:r>
            <w:r w:rsidRPr="009027D8">
              <w:rPr>
                <w:rFonts w:ascii="標楷體" w:eastAsia="標楷體" w:hAnsi="標楷體"/>
                <w:color w:val="000000" w:themeColor="text1"/>
                <w:spacing w:val="49"/>
                <w:w w:val="95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pacing w:val="-60"/>
                <w:w w:val="95"/>
                <w:sz w:val="26"/>
                <w:szCs w:val="26"/>
              </w:rPr>
              <w:t>分。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0"/>
                <w:numId w:val="10"/>
              </w:numPr>
              <w:tabs>
                <w:tab w:val="left" w:pos="535"/>
              </w:tabs>
              <w:spacing w:after="0" w:line="280" w:lineRule="exact"/>
              <w:ind w:hanging="182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pacing w:val="-12"/>
                <w:w w:val="95"/>
                <w:sz w:val="26"/>
                <w:szCs w:val="26"/>
              </w:rPr>
              <w:t>可再加強：</w:t>
            </w:r>
            <w:r w:rsidRPr="009027D8">
              <w:rPr>
                <w:rFonts w:ascii="標楷體" w:eastAsia="標楷體" w:hAnsi="標楷體"/>
                <w:color w:val="000000" w:themeColor="text1"/>
                <w:w w:val="95"/>
                <w:sz w:val="26"/>
                <w:szCs w:val="26"/>
              </w:rPr>
              <w:t>1~3</w:t>
            </w:r>
            <w:r w:rsidRPr="009027D8">
              <w:rPr>
                <w:rFonts w:ascii="標楷體" w:eastAsia="標楷體" w:hAnsi="標楷體"/>
                <w:color w:val="000000" w:themeColor="text1"/>
                <w:spacing w:val="54"/>
                <w:w w:val="95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pacing w:val="-56"/>
                <w:w w:val="95"/>
                <w:sz w:val="26"/>
                <w:szCs w:val="26"/>
              </w:rPr>
              <w:t>分。</w:t>
            </w:r>
          </w:p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1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(2)無：0 分。</w:t>
            </w:r>
          </w:p>
        </w:tc>
        <w:tc>
          <w:tcPr>
            <w:tcW w:w="3971" w:type="dxa"/>
            <w:tcBorders>
              <w:lef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righ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405" w:type="dxa"/>
            <w:tcBorders>
              <w:lef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89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1.3.1</w:t>
            </w:r>
          </w:p>
        </w:tc>
      </w:tr>
      <w:tr w:rsidR="009027D8" w:rsidRPr="009027D8" w:rsidTr="00236EE5">
        <w:trPr>
          <w:trHeight w:val="1600"/>
        </w:trPr>
        <w:tc>
          <w:tcPr>
            <w:tcW w:w="595" w:type="dxa"/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06" w:right="89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1-4</w:t>
            </w:r>
          </w:p>
        </w:tc>
        <w:tc>
          <w:tcPr>
            <w:tcW w:w="3120" w:type="dxa"/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13" w:right="137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pacing w:val="-1"/>
                <w:sz w:val="26"/>
                <w:szCs w:val="26"/>
                <w:lang w:eastAsia="zh-TW"/>
              </w:rPr>
              <w:t>課程清楚說明作業或評量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等繳交方式及內容(3 分)</w:t>
            </w:r>
          </w:p>
        </w:tc>
        <w:tc>
          <w:tcPr>
            <w:tcW w:w="2692" w:type="dxa"/>
            <w:tcBorders>
              <w:right w:val="single" w:sz="24" w:space="0" w:color="000009"/>
            </w:tcBorders>
            <w:shd w:val="clear" w:color="auto" w:fill="auto"/>
          </w:tcPr>
          <w:p w:rsidR="0088191D" w:rsidRPr="009027D8" w:rsidRDefault="0088191D" w:rsidP="0088191D">
            <w:pPr>
              <w:pStyle w:val="TableParagraph"/>
              <w:widowControl w:val="0"/>
              <w:numPr>
                <w:ilvl w:val="0"/>
                <w:numId w:val="9"/>
              </w:numPr>
              <w:tabs>
                <w:tab w:val="left" w:pos="417"/>
              </w:tabs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有說明：3</w:t>
            </w:r>
            <w:r w:rsidRPr="009027D8">
              <w:rPr>
                <w:rFonts w:ascii="標楷體" w:eastAsia="標楷體" w:hAnsi="標楷體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1"/>
                <w:numId w:val="9"/>
              </w:numPr>
              <w:tabs>
                <w:tab w:val="left" w:pos="535"/>
              </w:tabs>
              <w:spacing w:after="0" w:line="280" w:lineRule="exact"/>
              <w:ind w:hanging="182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合宜：3</w:t>
            </w:r>
            <w:r w:rsidRPr="009027D8">
              <w:rPr>
                <w:rFonts w:ascii="標楷體" w:eastAsia="標楷體" w:hAnsi="標楷體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分。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1"/>
                <w:numId w:val="9"/>
              </w:numPr>
              <w:tabs>
                <w:tab w:val="left" w:pos="549"/>
              </w:tabs>
              <w:spacing w:after="0" w:line="280" w:lineRule="exact"/>
              <w:ind w:left="548" w:hanging="196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略有不足：2</w:t>
            </w:r>
            <w:r w:rsidRPr="009027D8">
              <w:rPr>
                <w:rFonts w:ascii="標楷體" w:eastAsia="標楷體" w:hAnsi="標楷體"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分。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1"/>
                <w:numId w:val="9"/>
              </w:numPr>
              <w:tabs>
                <w:tab w:val="left" w:pos="535"/>
              </w:tabs>
              <w:spacing w:after="0" w:line="280" w:lineRule="exact"/>
              <w:ind w:hanging="182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可再加強：1</w:t>
            </w:r>
            <w:r w:rsidRPr="009027D8">
              <w:rPr>
                <w:rFonts w:ascii="標楷體" w:eastAsia="標楷體" w:hAnsi="標楷體"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分。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0"/>
                <w:numId w:val="9"/>
              </w:numPr>
              <w:tabs>
                <w:tab w:val="left" w:pos="417"/>
              </w:tabs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無：0</w:t>
            </w:r>
            <w:r w:rsidRPr="009027D8">
              <w:rPr>
                <w:rFonts w:ascii="標楷體" w:eastAsia="標楷體" w:hAnsi="標楷體"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分。</w:t>
            </w:r>
          </w:p>
        </w:tc>
        <w:tc>
          <w:tcPr>
            <w:tcW w:w="3971" w:type="dxa"/>
            <w:tcBorders>
              <w:lef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righ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405" w:type="dxa"/>
            <w:tcBorders>
              <w:lef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89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1.4.1</w:t>
            </w:r>
          </w:p>
        </w:tc>
      </w:tr>
      <w:tr w:rsidR="009027D8" w:rsidRPr="009027D8" w:rsidTr="00236EE5">
        <w:trPr>
          <w:trHeight w:val="1600"/>
        </w:trPr>
        <w:tc>
          <w:tcPr>
            <w:tcW w:w="595" w:type="dxa"/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06" w:right="89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1-5</w:t>
            </w:r>
          </w:p>
        </w:tc>
        <w:tc>
          <w:tcPr>
            <w:tcW w:w="3120" w:type="dxa"/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13" w:right="137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pacing w:val="-1"/>
                <w:sz w:val="26"/>
                <w:szCs w:val="26"/>
                <w:lang w:eastAsia="zh-TW"/>
              </w:rPr>
              <w:t>課程能針對各項學習評量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提供評量結果與回饋(10</w:t>
            </w:r>
            <w:r w:rsidRPr="009027D8">
              <w:rPr>
                <w:rFonts w:ascii="標楷體" w:eastAsia="標楷體" w:hAnsi="標楷體"/>
                <w:color w:val="000000" w:themeColor="text1"/>
                <w:spacing w:val="1"/>
                <w:sz w:val="26"/>
                <w:szCs w:val="26"/>
                <w:lang w:eastAsia="zh-TW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分)</w:t>
            </w:r>
          </w:p>
        </w:tc>
        <w:tc>
          <w:tcPr>
            <w:tcW w:w="2692" w:type="dxa"/>
            <w:tcBorders>
              <w:righ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1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(1)有：1~10</w:t>
            </w:r>
            <w:r w:rsidRPr="009027D8">
              <w:rPr>
                <w:rFonts w:ascii="標楷體" w:eastAsia="標楷體" w:hAnsi="標楷體"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pacing w:after="0" w:line="280" w:lineRule="exact"/>
              <w:ind w:left="573" w:right="38" w:hanging="221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pacing w:val="31"/>
                <w:sz w:val="26"/>
                <w:szCs w:val="26"/>
                <w:lang w:eastAsia="zh-TW"/>
              </w:rPr>
              <w:t>有評量結果及回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饋：8~10 分。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0"/>
                <w:numId w:val="8"/>
              </w:numPr>
              <w:tabs>
                <w:tab w:val="left" w:pos="549"/>
              </w:tabs>
              <w:spacing w:after="0" w:line="280" w:lineRule="exact"/>
              <w:ind w:left="573" w:right="72" w:hanging="221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pacing w:val="-7"/>
                <w:sz w:val="26"/>
                <w:szCs w:val="26"/>
                <w:lang w:eastAsia="zh-TW"/>
              </w:rPr>
              <w:t>有評量結果，無回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饋：4~7</w:t>
            </w:r>
            <w:r w:rsidRPr="009027D8">
              <w:rPr>
                <w:rFonts w:ascii="標楷體" w:eastAsia="標楷體" w:hAnsi="標楷體"/>
                <w:color w:val="000000" w:themeColor="text1"/>
                <w:spacing w:val="-1"/>
                <w:sz w:val="26"/>
                <w:szCs w:val="26"/>
                <w:lang w:eastAsia="zh-TW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分。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0"/>
                <w:numId w:val="8"/>
              </w:numPr>
              <w:tabs>
                <w:tab w:val="left" w:pos="535"/>
              </w:tabs>
              <w:spacing w:after="0" w:line="280" w:lineRule="exact"/>
              <w:ind w:left="573" w:right="72" w:hanging="221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pacing w:val="-5"/>
                <w:sz w:val="26"/>
                <w:szCs w:val="26"/>
                <w:lang w:eastAsia="zh-TW"/>
              </w:rPr>
              <w:t>無評量結果，有回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饋：1~3</w:t>
            </w:r>
            <w:r w:rsidRPr="009027D8">
              <w:rPr>
                <w:rFonts w:ascii="標楷體" w:eastAsia="標楷體" w:hAnsi="標楷體"/>
                <w:color w:val="000000" w:themeColor="text1"/>
                <w:spacing w:val="-1"/>
                <w:sz w:val="26"/>
                <w:szCs w:val="26"/>
                <w:lang w:eastAsia="zh-TW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分。</w:t>
            </w:r>
          </w:p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1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(2)無：0 分。</w:t>
            </w:r>
          </w:p>
        </w:tc>
        <w:tc>
          <w:tcPr>
            <w:tcW w:w="3971" w:type="dxa"/>
            <w:tcBorders>
              <w:lef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righ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405" w:type="dxa"/>
            <w:tcBorders>
              <w:lef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89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1.5.1</w:t>
            </w:r>
          </w:p>
        </w:tc>
      </w:tr>
      <w:tr w:rsidR="009027D8" w:rsidRPr="009027D8" w:rsidTr="00236EE5">
        <w:trPr>
          <w:trHeight w:val="1600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06" w:right="89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1-6</w:t>
            </w:r>
          </w:p>
        </w:tc>
        <w:tc>
          <w:tcPr>
            <w:tcW w:w="3120" w:type="dxa"/>
            <w:tcBorders>
              <w:bottom w:val="single" w:sz="24" w:space="0" w:color="auto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13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w w:val="95"/>
                <w:sz w:val="26"/>
                <w:szCs w:val="26"/>
                <w:lang w:eastAsia="zh-TW"/>
              </w:rPr>
              <w:t>評量有考量學習者的線上</w:t>
            </w:r>
          </w:p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1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學習歷程和參與度(9</w:t>
            </w:r>
            <w:r w:rsidRPr="009027D8">
              <w:rPr>
                <w:rFonts w:ascii="標楷體" w:eastAsia="標楷體" w:hAnsi="標楷體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分)</w:t>
            </w:r>
          </w:p>
        </w:tc>
        <w:tc>
          <w:tcPr>
            <w:tcW w:w="2692" w:type="dxa"/>
            <w:tcBorders>
              <w:bottom w:val="single" w:sz="24" w:space="0" w:color="auto"/>
              <w:righ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1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(1)有：1~9</w:t>
            </w:r>
            <w:r w:rsidRPr="009027D8">
              <w:rPr>
                <w:rFonts w:ascii="標楷體" w:eastAsia="標楷體" w:hAnsi="標楷體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</w:t>
            </w:r>
          </w:p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35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a.合宜：7~9</w:t>
            </w:r>
            <w:r w:rsidRPr="009027D8">
              <w:rPr>
                <w:rFonts w:ascii="標楷體" w:eastAsia="標楷體" w:hAnsi="標楷體"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分。</w:t>
            </w:r>
          </w:p>
        </w:tc>
        <w:tc>
          <w:tcPr>
            <w:tcW w:w="3971" w:type="dxa"/>
            <w:tcBorders>
              <w:left w:val="single" w:sz="24" w:space="0" w:color="000009"/>
              <w:bottom w:val="single" w:sz="24" w:space="0" w:color="auto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bottom w:val="single" w:sz="24" w:space="0" w:color="auto"/>
              <w:righ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405" w:type="dxa"/>
            <w:tcBorders>
              <w:left w:val="single" w:sz="24" w:space="0" w:color="000009"/>
              <w:bottom w:val="single" w:sz="4" w:space="0" w:color="auto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89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1.6.1</w:t>
            </w:r>
          </w:p>
        </w:tc>
      </w:tr>
      <w:tr w:rsidR="009027D8" w:rsidRPr="009027D8" w:rsidTr="00236EE5">
        <w:trPr>
          <w:trHeight w:val="114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70" w:right="15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lastRenderedPageBreak/>
              <w:t>小計</w:t>
            </w:r>
          </w:p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26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(A)</w:t>
            </w:r>
          </w:p>
        </w:tc>
        <w:tc>
          <w:tcPr>
            <w:tcW w:w="9783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7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:rsidR="0088191D" w:rsidRPr="009027D8" w:rsidRDefault="0088191D" w:rsidP="0088191D">
      <w:pPr>
        <w:rPr>
          <w:rFonts w:ascii="標楷體" w:eastAsia="標楷體" w:hAnsi="標楷體"/>
          <w:color w:val="000000" w:themeColor="text1"/>
          <w:sz w:val="26"/>
        </w:rPr>
      </w:pPr>
      <w:r w:rsidRPr="009027D8">
        <w:rPr>
          <w:rFonts w:ascii="標楷體" w:eastAsia="標楷體" w:hAnsi="標楷體" w:hint="eastAsia"/>
          <w:b/>
          <w:color w:val="000000" w:themeColor="text1"/>
          <w:spacing w:val="-1"/>
          <w:sz w:val="28"/>
        </w:rPr>
        <w:t>貳、評核項目二：課程製作與平台經營</w:t>
      </w:r>
      <w:r w:rsidRPr="009027D8">
        <w:rPr>
          <w:rFonts w:ascii="標楷體" w:eastAsia="標楷體" w:hAnsi="標楷體"/>
          <w:b/>
          <w:color w:val="000000" w:themeColor="text1"/>
          <w:sz w:val="28"/>
        </w:rPr>
        <w:t>(49%)</w:t>
      </w:r>
      <w:r w:rsidRPr="009027D8">
        <w:rPr>
          <w:rFonts w:ascii="標楷體" w:eastAsia="標楷體" w:hAnsi="標楷體" w:hint="eastAsia"/>
          <w:b/>
          <w:color w:val="000000" w:themeColor="text1"/>
          <w:sz w:val="28"/>
        </w:rPr>
        <w:t>-授課教師填寫</w:t>
      </w:r>
    </w:p>
    <w:tbl>
      <w:tblPr>
        <w:tblW w:w="0" w:type="auto"/>
        <w:tblInd w:w="11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3120"/>
        <w:gridCol w:w="2692"/>
        <w:gridCol w:w="3971"/>
        <w:gridCol w:w="990"/>
        <w:gridCol w:w="3405"/>
      </w:tblGrid>
      <w:tr w:rsidR="009027D8" w:rsidRPr="009027D8" w:rsidTr="00236EE5">
        <w:trPr>
          <w:trHeight w:val="960"/>
          <w:tblHeader/>
        </w:trPr>
        <w:tc>
          <w:tcPr>
            <w:tcW w:w="595" w:type="dxa"/>
            <w:shd w:val="clear" w:color="auto" w:fill="D9D9D9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70" w:right="153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細項</w:t>
            </w:r>
          </w:p>
        </w:tc>
        <w:tc>
          <w:tcPr>
            <w:tcW w:w="3120" w:type="dxa"/>
            <w:shd w:val="clear" w:color="auto" w:fill="D9D9D9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039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評核指標</w:t>
            </w:r>
          </w:p>
        </w:tc>
        <w:tc>
          <w:tcPr>
            <w:tcW w:w="2692" w:type="dxa"/>
            <w:tcBorders>
              <w:right w:val="single" w:sz="24" w:space="0" w:color="000009"/>
            </w:tcBorders>
            <w:shd w:val="clear" w:color="auto" w:fill="D9D9D9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828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評分標準</w:t>
            </w:r>
          </w:p>
        </w:tc>
        <w:tc>
          <w:tcPr>
            <w:tcW w:w="3971" w:type="dxa"/>
            <w:tcBorders>
              <w:top w:val="single" w:sz="24" w:space="0" w:color="000009"/>
              <w:left w:val="single" w:sz="24" w:space="0" w:color="000009"/>
            </w:tcBorders>
            <w:shd w:val="clear" w:color="auto" w:fill="D9D9D9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181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自我檢核說明</w:t>
            </w:r>
          </w:p>
        </w:tc>
        <w:tc>
          <w:tcPr>
            <w:tcW w:w="990" w:type="dxa"/>
            <w:tcBorders>
              <w:top w:val="single" w:sz="24" w:space="0" w:color="000009"/>
              <w:right w:val="single" w:sz="24" w:space="0" w:color="000009"/>
            </w:tcBorders>
            <w:shd w:val="clear" w:color="auto" w:fill="D9D9D9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238" w:right="191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 w:hint="eastAsia"/>
                <w:b/>
                <w:color w:val="000000" w:themeColor="text1"/>
                <w:spacing w:val="-1"/>
                <w:sz w:val="26"/>
                <w:szCs w:val="26"/>
              </w:rPr>
              <w:t>自我</w:t>
            </w:r>
            <w:r w:rsidRPr="009027D8">
              <w:rPr>
                <w:rFonts w:ascii="標楷體" w:eastAsia="標楷體" w:hAnsi="標楷體" w:hint="eastAsia"/>
                <w:b/>
                <w:color w:val="000000" w:themeColor="text1"/>
                <w:w w:val="95"/>
                <w:sz w:val="26"/>
                <w:szCs w:val="26"/>
              </w:rPr>
              <w:t>檢核</w:t>
            </w:r>
          </w:p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238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 w:hint="eastAsia"/>
                <w:b/>
                <w:color w:val="000000" w:themeColor="text1"/>
                <w:w w:val="95"/>
                <w:sz w:val="26"/>
                <w:szCs w:val="26"/>
              </w:rPr>
              <w:t>分數</w:t>
            </w:r>
          </w:p>
        </w:tc>
        <w:tc>
          <w:tcPr>
            <w:tcW w:w="3405" w:type="dxa"/>
            <w:tcBorders>
              <w:left w:val="single" w:sz="24" w:space="0" w:color="000009"/>
            </w:tcBorders>
            <w:shd w:val="clear" w:color="auto" w:fill="D9D9D9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佐證資料</w:t>
            </w:r>
          </w:p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-38" w:right="-3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>(</w:t>
            </w:r>
            <w:r w:rsidRPr="009027D8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附件編號</w:t>
            </w:r>
            <w:r w:rsidRPr="009027D8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9027D8" w:rsidRPr="009027D8" w:rsidTr="00236EE5">
        <w:trPr>
          <w:trHeight w:val="1600"/>
        </w:trPr>
        <w:tc>
          <w:tcPr>
            <w:tcW w:w="595" w:type="dxa"/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06" w:right="92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2-1</w:t>
            </w:r>
          </w:p>
        </w:tc>
        <w:tc>
          <w:tcPr>
            <w:tcW w:w="3120" w:type="dxa"/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13" w:right="137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pacing w:val="-1"/>
                <w:sz w:val="26"/>
                <w:szCs w:val="26"/>
                <w:lang w:eastAsia="zh-TW"/>
              </w:rPr>
              <w:t>單元設計能依週次或主題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進行學習活動及進度(3</w:t>
            </w:r>
            <w:r w:rsidRPr="009027D8">
              <w:rPr>
                <w:rFonts w:ascii="標楷體" w:eastAsia="標楷體" w:hAnsi="標楷體"/>
                <w:color w:val="000000" w:themeColor="text1"/>
                <w:spacing w:val="1"/>
                <w:sz w:val="26"/>
                <w:szCs w:val="26"/>
                <w:lang w:eastAsia="zh-TW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分)</w:t>
            </w:r>
          </w:p>
        </w:tc>
        <w:tc>
          <w:tcPr>
            <w:tcW w:w="2692" w:type="dxa"/>
            <w:tcBorders>
              <w:right w:val="single" w:sz="24" w:space="0" w:color="000009"/>
            </w:tcBorders>
            <w:shd w:val="clear" w:color="auto" w:fill="auto"/>
          </w:tcPr>
          <w:p w:rsidR="0088191D" w:rsidRPr="009027D8" w:rsidRDefault="0088191D" w:rsidP="0088191D">
            <w:pPr>
              <w:pStyle w:val="TableParagraph"/>
              <w:widowControl w:val="0"/>
              <w:numPr>
                <w:ilvl w:val="0"/>
                <w:numId w:val="7"/>
              </w:numPr>
              <w:tabs>
                <w:tab w:val="left" w:pos="417"/>
              </w:tabs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有說明：1~3</w:t>
            </w:r>
            <w:r w:rsidRPr="009027D8">
              <w:rPr>
                <w:rFonts w:ascii="標楷體" w:eastAsia="標楷體" w:hAnsi="標楷體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1"/>
                <w:numId w:val="7"/>
              </w:numPr>
              <w:tabs>
                <w:tab w:val="left" w:pos="535"/>
              </w:tabs>
              <w:spacing w:after="0" w:line="280" w:lineRule="exact"/>
              <w:ind w:hanging="182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合宜：3</w:t>
            </w:r>
            <w:r w:rsidRPr="009027D8">
              <w:rPr>
                <w:rFonts w:ascii="標楷體" w:eastAsia="標楷體" w:hAnsi="標楷體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分。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1"/>
                <w:numId w:val="7"/>
              </w:numPr>
              <w:tabs>
                <w:tab w:val="left" w:pos="549"/>
              </w:tabs>
              <w:spacing w:after="0" w:line="280" w:lineRule="exact"/>
              <w:ind w:left="548" w:hanging="196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略有不足：2</w:t>
            </w:r>
            <w:r w:rsidRPr="009027D8">
              <w:rPr>
                <w:rFonts w:ascii="標楷體" w:eastAsia="標楷體" w:hAnsi="標楷體"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分。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1"/>
                <w:numId w:val="7"/>
              </w:numPr>
              <w:tabs>
                <w:tab w:val="left" w:pos="535"/>
              </w:tabs>
              <w:spacing w:after="0" w:line="280" w:lineRule="exact"/>
              <w:ind w:hanging="182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可再加強：1</w:t>
            </w:r>
            <w:r w:rsidRPr="009027D8">
              <w:rPr>
                <w:rFonts w:ascii="標楷體" w:eastAsia="標楷體" w:hAnsi="標楷體"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分。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0"/>
                <w:numId w:val="7"/>
              </w:numPr>
              <w:tabs>
                <w:tab w:val="left" w:pos="417"/>
              </w:tabs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無：0</w:t>
            </w:r>
            <w:r w:rsidRPr="009027D8">
              <w:rPr>
                <w:rFonts w:ascii="標楷體" w:eastAsia="標楷體" w:hAnsi="標楷體"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分。</w:t>
            </w:r>
          </w:p>
        </w:tc>
        <w:tc>
          <w:tcPr>
            <w:tcW w:w="3971" w:type="dxa"/>
            <w:tcBorders>
              <w:lef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righ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405" w:type="dxa"/>
            <w:tcBorders>
              <w:lef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7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2.1.1</w:t>
            </w:r>
          </w:p>
        </w:tc>
      </w:tr>
      <w:tr w:rsidR="009027D8" w:rsidRPr="009027D8" w:rsidTr="00236EE5">
        <w:trPr>
          <w:trHeight w:val="1600"/>
        </w:trPr>
        <w:tc>
          <w:tcPr>
            <w:tcW w:w="595" w:type="dxa"/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06" w:right="92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2-2</w:t>
            </w:r>
          </w:p>
        </w:tc>
        <w:tc>
          <w:tcPr>
            <w:tcW w:w="3120" w:type="dxa"/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13" w:right="137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pacing w:val="-1"/>
                <w:sz w:val="26"/>
                <w:szCs w:val="26"/>
                <w:lang w:eastAsia="zh-TW"/>
              </w:rPr>
              <w:t>課程影音部分錄製清晰，</w:t>
            </w:r>
            <w:r w:rsidRPr="009027D8">
              <w:rPr>
                <w:rFonts w:ascii="標楷體" w:eastAsia="標楷體" w:hAnsi="標楷體"/>
                <w:color w:val="000000" w:themeColor="text1"/>
                <w:spacing w:val="-127"/>
                <w:sz w:val="26"/>
                <w:szCs w:val="26"/>
                <w:lang w:eastAsia="zh-TW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講義部分提供完整概念</w:t>
            </w:r>
            <w:r w:rsidRPr="009027D8">
              <w:rPr>
                <w:rFonts w:ascii="標楷體" w:eastAsia="標楷體" w:hAnsi="標楷體"/>
                <w:color w:val="000000" w:themeColor="text1"/>
                <w:spacing w:val="1"/>
                <w:sz w:val="26"/>
                <w:szCs w:val="26"/>
                <w:lang w:eastAsia="zh-TW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(3</w:t>
            </w:r>
            <w:r w:rsidRPr="009027D8">
              <w:rPr>
                <w:rFonts w:ascii="標楷體" w:eastAsia="標楷體" w:hAnsi="標楷體"/>
                <w:color w:val="000000" w:themeColor="text1"/>
                <w:spacing w:val="-2"/>
                <w:sz w:val="26"/>
                <w:szCs w:val="26"/>
                <w:lang w:eastAsia="zh-TW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分)</w:t>
            </w:r>
          </w:p>
        </w:tc>
        <w:tc>
          <w:tcPr>
            <w:tcW w:w="2692" w:type="dxa"/>
            <w:tcBorders>
              <w:righ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1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(1)有：1~3</w:t>
            </w:r>
            <w:r w:rsidRPr="009027D8">
              <w:rPr>
                <w:rFonts w:ascii="標楷體" w:eastAsia="標楷體" w:hAnsi="標楷體"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0"/>
                <w:numId w:val="6"/>
              </w:numPr>
              <w:tabs>
                <w:tab w:val="left" w:pos="535"/>
              </w:tabs>
              <w:spacing w:after="0" w:line="280" w:lineRule="exact"/>
              <w:ind w:hanging="182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合宜：3</w:t>
            </w:r>
            <w:r w:rsidRPr="009027D8">
              <w:rPr>
                <w:rFonts w:ascii="標楷體" w:eastAsia="標楷體" w:hAnsi="標楷體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分。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0"/>
                <w:numId w:val="6"/>
              </w:numPr>
              <w:tabs>
                <w:tab w:val="left" w:pos="549"/>
              </w:tabs>
              <w:spacing w:after="0" w:line="280" w:lineRule="exact"/>
              <w:ind w:left="548" w:hanging="196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略有不足：2</w:t>
            </w:r>
            <w:r w:rsidRPr="009027D8">
              <w:rPr>
                <w:rFonts w:ascii="標楷體" w:eastAsia="標楷體" w:hAnsi="標楷體"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分。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0"/>
                <w:numId w:val="6"/>
              </w:numPr>
              <w:tabs>
                <w:tab w:val="left" w:pos="535"/>
              </w:tabs>
              <w:spacing w:after="0" w:line="280" w:lineRule="exact"/>
              <w:ind w:hanging="182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可再加強：1</w:t>
            </w:r>
            <w:r w:rsidRPr="009027D8">
              <w:rPr>
                <w:rFonts w:ascii="標楷體" w:eastAsia="標楷體" w:hAnsi="標楷體"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分。</w:t>
            </w:r>
          </w:p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1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(2)無：0 分。</w:t>
            </w:r>
          </w:p>
        </w:tc>
        <w:tc>
          <w:tcPr>
            <w:tcW w:w="3971" w:type="dxa"/>
            <w:tcBorders>
              <w:lef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righ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405" w:type="dxa"/>
            <w:tcBorders>
              <w:lef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7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2.2.1</w:t>
            </w:r>
          </w:p>
        </w:tc>
      </w:tr>
      <w:tr w:rsidR="009027D8" w:rsidRPr="009027D8" w:rsidTr="00236EE5">
        <w:trPr>
          <w:trHeight w:val="1600"/>
        </w:trPr>
        <w:tc>
          <w:tcPr>
            <w:tcW w:w="595" w:type="dxa"/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06" w:right="89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2-3</w:t>
            </w:r>
          </w:p>
        </w:tc>
        <w:tc>
          <w:tcPr>
            <w:tcW w:w="3120" w:type="dxa"/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13" w:right="137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pacing w:val="-1"/>
                <w:sz w:val="26"/>
                <w:szCs w:val="26"/>
                <w:lang w:eastAsia="zh-TW"/>
              </w:rPr>
              <w:t>課程單元具預備學習時數</w:t>
            </w:r>
            <w:r w:rsidRPr="009027D8">
              <w:rPr>
                <w:rFonts w:ascii="標楷體" w:eastAsia="標楷體" w:hAnsi="標楷體"/>
                <w:color w:val="000000" w:themeColor="text1"/>
                <w:spacing w:val="14"/>
                <w:sz w:val="26"/>
                <w:szCs w:val="26"/>
                <w:lang w:eastAsia="zh-TW"/>
              </w:rPr>
              <w:t xml:space="preserve">說明及學習指引語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(10</w:t>
            </w:r>
            <w:r w:rsidRPr="009027D8">
              <w:rPr>
                <w:rFonts w:ascii="標楷體" w:eastAsia="標楷體" w:hAnsi="標楷體"/>
                <w:color w:val="000000" w:themeColor="text1"/>
                <w:spacing w:val="1"/>
                <w:sz w:val="26"/>
                <w:szCs w:val="26"/>
                <w:lang w:eastAsia="zh-TW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分)</w:t>
            </w:r>
          </w:p>
        </w:tc>
        <w:tc>
          <w:tcPr>
            <w:tcW w:w="2692" w:type="dxa"/>
            <w:tcBorders>
              <w:righ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1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(1)有提供：1~10</w:t>
            </w:r>
            <w:r w:rsidRPr="009027D8">
              <w:rPr>
                <w:rFonts w:ascii="標楷體" w:eastAsia="標楷體" w:hAnsi="標楷體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0"/>
                <w:numId w:val="5"/>
              </w:numPr>
              <w:tabs>
                <w:tab w:val="left" w:pos="535"/>
              </w:tabs>
              <w:spacing w:after="0" w:line="280" w:lineRule="exact"/>
              <w:ind w:hanging="182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合宜：8~10</w:t>
            </w:r>
            <w:r w:rsidRPr="009027D8">
              <w:rPr>
                <w:rFonts w:ascii="標楷體" w:eastAsia="標楷體" w:hAnsi="標楷體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分。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spacing w:after="0" w:line="280" w:lineRule="exact"/>
              <w:ind w:left="548" w:hanging="196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pacing w:val="-12"/>
                <w:w w:val="95"/>
                <w:sz w:val="26"/>
                <w:szCs w:val="26"/>
              </w:rPr>
              <w:t>略有不足：</w:t>
            </w:r>
            <w:r w:rsidRPr="009027D8">
              <w:rPr>
                <w:rFonts w:ascii="標楷體" w:eastAsia="標楷體" w:hAnsi="標楷體"/>
                <w:color w:val="000000" w:themeColor="text1"/>
                <w:w w:val="95"/>
                <w:sz w:val="26"/>
                <w:szCs w:val="26"/>
              </w:rPr>
              <w:t>5~7</w:t>
            </w:r>
            <w:r w:rsidRPr="009027D8">
              <w:rPr>
                <w:rFonts w:ascii="標楷體" w:eastAsia="標楷體" w:hAnsi="標楷體"/>
                <w:color w:val="000000" w:themeColor="text1"/>
                <w:spacing w:val="49"/>
                <w:w w:val="95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pacing w:val="-60"/>
                <w:w w:val="95"/>
                <w:sz w:val="26"/>
                <w:szCs w:val="26"/>
              </w:rPr>
              <w:t>分。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0"/>
                <w:numId w:val="5"/>
              </w:numPr>
              <w:tabs>
                <w:tab w:val="left" w:pos="535"/>
              </w:tabs>
              <w:spacing w:after="0" w:line="280" w:lineRule="exact"/>
              <w:ind w:hanging="182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pacing w:val="-12"/>
                <w:w w:val="95"/>
                <w:sz w:val="26"/>
                <w:szCs w:val="26"/>
              </w:rPr>
              <w:t>可再加強：</w:t>
            </w:r>
            <w:r w:rsidRPr="009027D8">
              <w:rPr>
                <w:rFonts w:ascii="標楷體" w:eastAsia="標楷體" w:hAnsi="標楷體"/>
                <w:color w:val="000000" w:themeColor="text1"/>
                <w:w w:val="95"/>
                <w:sz w:val="26"/>
                <w:szCs w:val="26"/>
              </w:rPr>
              <w:t>1~4</w:t>
            </w:r>
            <w:r w:rsidRPr="009027D8">
              <w:rPr>
                <w:rFonts w:ascii="標楷體" w:eastAsia="標楷體" w:hAnsi="標楷體"/>
                <w:color w:val="000000" w:themeColor="text1"/>
                <w:spacing w:val="54"/>
                <w:w w:val="95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pacing w:val="-56"/>
                <w:w w:val="95"/>
                <w:sz w:val="26"/>
                <w:szCs w:val="26"/>
              </w:rPr>
              <w:t>分。</w:t>
            </w:r>
          </w:p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1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(2)無：0 分。</w:t>
            </w:r>
          </w:p>
        </w:tc>
        <w:tc>
          <w:tcPr>
            <w:tcW w:w="3971" w:type="dxa"/>
            <w:tcBorders>
              <w:lef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righ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405" w:type="dxa"/>
            <w:tcBorders>
              <w:lef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89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2.3.1</w:t>
            </w:r>
          </w:p>
        </w:tc>
      </w:tr>
      <w:tr w:rsidR="009027D8" w:rsidRPr="009027D8" w:rsidTr="00236EE5">
        <w:trPr>
          <w:trHeight w:val="1600"/>
        </w:trPr>
        <w:tc>
          <w:tcPr>
            <w:tcW w:w="595" w:type="dxa"/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06" w:right="89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lastRenderedPageBreak/>
              <w:t>2-4</w:t>
            </w:r>
          </w:p>
        </w:tc>
        <w:tc>
          <w:tcPr>
            <w:tcW w:w="3120" w:type="dxa"/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13" w:right="137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pacing w:val="-1"/>
                <w:sz w:val="26"/>
                <w:szCs w:val="26"/>
                <w:lang w:eastAsia="zh-TW"/>
              </w:rPr>
              <w:t>單元設計具有激發學生之間相互合作學習之同儕互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評</w:t>
            </w:r>
            <w:r w:rsidRPr="009027D8">
              <w:rPr>
                <w:rFonts w:ascii="標楷體" w:eastAsia="標楷體" w:hAnsi="標楷體" w:hint="eastAsia"/>
                <w:color w:val="000000" w:themeColor="text1"/>
                <w:w w:val="130"/>
                <w:sz w:val="26"/>
                <w:szCs w:val="26"/>
                <w:lang w:eastAsia="zh-TW"/>
              </w:rPr>
              <w:t>、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議題討論活動(10</w:t>
            </w:r>
            <w:r w:rsidRPr="009027D8">
              <w:rPr>
                <w:rFonts w:ascii="標楷體" w:eastAsia="標楷體" w:hAnsi="標楷體"/>
                <w:color w:val="000000" w:themeColor="text1"/>
                <w:spacing w:val="21"/>
                <w:sz w:val="26"/>
                <w:szCs w:val="26"/>
                <w:lang w:eastAsia="zh-TW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分)</w:t>
            </w:r>
          </w:p>
        </w:tc>
        <w:tc>
          <w:tcPr>
            <w:tcW w:w="2692" w:type="dxa"/>
            <w:tcBorders>
              <w:righ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1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(1)有討論：1~10</w:t>
            </w:r>
            <w:r w:rsidRPr="009027D8">
              <w:rPr>
                <w:rFonts w:ascii="標楷體" w:eastAsia="標楷體" w:hAnsi="標楷體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0"/>
                <w:numId w:val="4"/>
              </w:numPr>
              <w:tabs>
                <w:tab w:val="left" w:pos="535"/>
              </w:tabs>
              <w:spacing w:after="0" w:line="280" w:lineRule="exact"/>
              <w:ind w:hanging="182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充足：8~10</w:t>
            </w:r>
            <w:r w:rsidRPr="009027D8">
              <w:rPr>
                <w:rFonts w:ascii="標楷體" w:eastAsia="標楷體" w:hAnsi="標楷體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分。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0"/>
                <w:numId w:val="4"/>
              </w:numPr>
              <w:tabs>
                <w:tab w:val="left" w:pos="549"/>
              </w:tabs>
              <w:spacing w:after="0" w:line="280" w:lineRule="exact"/>
              <w:ind w:left="548" w:hanging="196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pacing w:val="-12"/>
                <w:w w:val="95"/>
                <w:sz w:val="26"/>
                <w:szCs w:val="26"/>
              </w:rPr>
              <w:t>略有不足：</w:t>
            </w:r>
            <w:r w:rsidRPr="009027D8">
              <w:rPr>
                <w:rFonts w:ascii="標楷體" w:eastAsia="標楷體" w:hAnsi="標楷體"/>
                <w:color w:val="000000" w:themeColor="text1"/>
                <w:w w:val="95"/>
                <w:sz w:val="26"/>
                <w:szCs w:val="26"/>
              </w:rPr>
              <w:t>5~7</w:t>
            </w:r>
            <w:r w:rsidRPr="009027D8">
              <w:rPr>
                <w:rFonts w:ascii="標楷體" w:eastAsia="標楷體" w:hAnsi="標楷體"/>
                <w:color w:val="000000" w:themeColor="text1"/>
                <w:spacing w:val="49"/>
                <w:w w:val="95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pacing w:val="-60"/>
                <w:w w:val="95"/>
                <w:sz w:val="26"/>
                <w:szCs w:val="26"/>
              </w:rPr>
              <w:t>分。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0"/>
                <w:numId w:val="4"/>
              </w:numPr>
              <w:tabs>
                <w:tab w:val="left" w:pos="535"/>
              </w:tabs>
              <w:spacing w:after="0" w:line="280" w:lineRule="exact"/>
              <w:ind w:hanging="182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pacing w:val="-12"/>
                <w:w w:val="95"/>
                <w:sz w:val="26"/>
                <w:szCs w:val="26"/>
              </w:rPr>
              <w:t>可再加強：</w:t>
            </w:r>
            <w:r w:rsidRPr="009027D8">
              <w:rPr>
                <w:rFonts w:ascii="標楷體" w:eastAsia="標楷體" w:hAnsi="標楷體"/>
                <w:color w:val="000000" w:themeColor="text1"/>
                <w:w w:val="95"/>
                <w:sz w:val="26"/>
                <w:szCs w:val="26"/>
              </w:rPr>
              <w:t>1~4</w:t>
            </w:r>
            <w:r w:rsidRPr="009027D8">
              <w:rPr>
                <w:rFonts w:ascii="標楷體" w:eastAsia="標楷體" w:hAnsi="標楷體"/>
                <w:color w:val="000000" w:themeColor="text1"/>
                <w:spacing w:val="54"/>
                <w:w w:val="95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pacing w:val="-56"/>
                <w:w w:val="95"/>
                <w:sz w:val="26"/>
                <w:szCs w:val="26"/>
              </w:rPr>
              <w:t>分。</w:t>
            </w:r>
          </w:p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1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(2)無：0 分。</w:t>
            </w:r>
          </w:p>
        </w:tc>
        <w:tc>
          <w:tcPr>
            <w:tcW w:w="3971" w:type="dxa"/>
            <w:tcBorders>
              <w:lef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righ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405" w:type="dxa"/>
            <w:tcBorders>
              <w:lef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89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2.4.1</w:t>
            </w:r>
          </w:p>
        </w:tc>
      </w:tr>
      <w:tr w:rsidR="009027D8" w:rsidRPr="009027D8" w:rsidTr="00236EE5">
        <w:trPr>
          <w:trHeight w:val="1600"/>
        </w:trPr>
        <w:tc>
          <w:tcPr>
            <w:tcW w:w="595" w:type="dxa"/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06" w:right="89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2-5</w:t>
            </w:r>
          </w:p>
        </w:tc>
        <w:tc>
          <w:tcPr>
            <w:tcW w:w="3120" w:type="dxa"/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13" w:right="137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pacing w:val="-1"/>
                <w:sz w:val="26"/>
                <w:szCs w:val="26"/>
                <w:lang w:eastAsia="zh-TW"/>
              </w:rPr>
              <w:t>教材設計含有適宜的測驗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或靜態/動態評量(10 分)</w:t>
            </w:r>
          </w:p>
        </w:tc>
        <w:tc>
          <w:tcPr>
            <w:tcW w:w="2692" w:type="dxa"/>
            <w:tcBorders>
              <w:righ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1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(1)有提供：1~10</w:t>
            </w:r>
            <w:r w:rsidRPr="009027D8">
              <w:rPr>
                <w:rFonts w:ascii="標楷體" w:eastAsia="標楷體" w:hAnsi="標楷體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535"/>
              </w:tabs>
              <w:spacing w:after="0" w:line="280" w:lineRule="exact"/>
              <w:ind w:hanging="182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合宜：8~10</w:t>
            </w:r>
            <w:r w:rsidRPr="009027D8">
              <w:rPr>
                <w:rFonts w:ascii="標楷體" w:eastAsia="標楷體" w:hAnsi="標楷體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分。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549"/>
              </w:tabs>
              <w:spacing w:after="0" w:line="280" w:lineRule="exact"/>
              <w:ind w:left="548" w:hanging="196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pacing w:val="-12"/>
                <w:w w:val="95"/>
                <w:sz w:val="26"/>
                <w:szCs w:val="26"/>
              </w:rPr>
              <w:t>略有不足：</w:t>
            </w:r>
            <w:r w:rsidRPr="009027D8">
              <w:rPr>
                <w:rFonts w:ascii="標楷體" w:eastAsia="標楷體" w:hAnsi="標楷體"/>
                <w:color w:val="000000" w:themeColor="text1"/>
                <w:w w:val="95"/>
                <w:sz w:val="26"/>
                <w:szCs w:val="26"/>
              </w:rPr>
              <w:t>5~7</w:t>
            </w:r>
            <w:r w:rsidRPr="009027D8">
              <w:rPr>
                <w:rFonts w:ascii="標楷體" w:eastAsia="標楷體" w:hAnsi="標楷體"/>
                <w:color w:val="000000" w:themeColor="text1"/>
                <w:spacing w:val="49"/>
                <w:w w:val="95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pacing w:val="-60"/>
                <w:w w:val="95"/>
                <w:sz w:val="26"/>
                <w:szCs w:val="26"/>
              </w:rPr>
              <w:t>分。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535"/>
              </w:tabs>
              <w:spacing w:after="0" w:line="280" w:lineRule="exact"/>
              <w:ind w:hanging="182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pacing w:val="-12"/>
                <w:w w:val="95"/>
                <w:sz w:val="26"/>
                <w:szCs w:val="26"/>
              </w:rPr>
              <w:t>可再加強：</w:t>
            </w:r>
            <w:r w:rsidRPr="009027D8">
              <w:rPr>
                <w:rFonts w:ascii="標楷體" w:eastAsia="標楷體" w:hAnsi="標楷體"/>
                <w:color w:val="000000" w:themeColor="text1"/>
                <w:w w:val="95"/>
                <w:sz w:val="26"/>
                <w:szCs w:val="26"/>
              </w:rPr>
              <w:t>1~4</w:t>
            </w:r>
            <w:r w:rsidRPr="009027D8">
              <w:rPr>
                <w:rFonts w:ascii="標楷體" w:eastAsia="標楷體" w:hAnsi="標楷體"/>
                <w:color w:val="000000" w:themeColor="text1"/>
                <w:spacing w:val="54"/>
                <w:w w:val="95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pacing w:val="-56"/>
                <w:w w:val="95"/>
                <w:sz w:val="26"/>
                <w:szCs w:val="26"/>
              </w:rPr>
              <w:t>分。</w:t>
            </w:r>
          </w:p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1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(2)無：0 分。</w:t>
            </w:r>
          </w:p>
        </w:tc>
        <w:tc>
          <w:tcPr>
            <w:tcW w:w="3971" w:type="dxa"/>
            <w:tcBorders>
              <w:lef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righ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405" w:type="dxa"/>
            <w:tcBorders>
              <w:lef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89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2.5.1</w:t>
            </w:r>
          </w:p>
        </w:tc>
      </w:tr>
      <w:tr w:rsidR="009027D8" w:rsidRPr="009027D8" w:rsidTr="00236EE5">
        <w:trPr>
          <w:trHeight w:val="1600"/>
        </w:trPr>
        <w:tc>
          <w:tcPr>
            <w:tcW w:w="595" w:type="dxa"/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06" w:right="89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2-6</w:t>
            </w:r>
          </w:p>
        </w:tc>
        <w:tc>
          <w:tcPr>
            <w:tcW w:w="3120" w:type="dxa"/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13" w:right="137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pacing w:val="-1"/>
                <w:sz w:val="26"/>
                <w:szCs w:val="26"/>
                <w:lang w:eastAsia="zh-TW"/>
              </w:rPr>
              <w:t>提供教師介紹及課業輔導用之電子信箱和線上或實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體辦公室時間(3</w:t>
            </w:r>
            <w:r w:rsidRPr="009027D8">
              <w:rPr>
                <w:rFonts w:ascii="標楷體" w:eastAsia="標楷體" w:hAnsi="標楷體"/>
                <w:color w:val="000000" w:themeColor="text1"/>
                <w:spacing w:val="1"/>
                <w:sz w:val="26"/>
                <w:szCs w:val="26"/>
                <w:lang w:eastAsia="zh-TW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分)</w:t>
            </w:r>
          </w:p>
        </w:tc>
        <w:tc>
          <w:tcPr>
            <w:tcW w:w="2692" w:type="dxa"/>
            <w:tcBorders>
              <w:right w:val="single" w:sz="24" w:space="0" w:color="000009"/>
            </w:tcBorders>
            <w:shd w:val="clear" w:color="auto" w:fill="auto"/>
          </w:tcPr>
          <w:p w:rsidR="0088191D" w:rsidRPr="009027D8" w:rsidRDefault="0088191D" w:rsidP="0088191D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417"/>
              </w:tabs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有提供：3</w:t>
            </w:r>
            <w:r w:rsidRPr="009027D8">
              <w:rPr>
                <w:rFonts w:ascii="標楷體" w:eastAsia="標楷體" w:hAnsi="標楷體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1"/>
                <w:numId w:val="2"/>
              </w:numPr>
              <w:tabs>
                <w:tab w:val="left" w:pos="535"/>
              </w:tabs>
              <w:spacing w:after="0" w:line="280" w:lineRule="exact"/>
              <w:ind w:hanging="182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合宜：3</w:t>
            </w:r>
            <w:r w:rsidRPr="009027D8">
              <w:rPr>
                <w:rFonts w:ascii="標楷體" w:eastAsia="標楷體" w:hAnsi="標楷體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分。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1"/>
                <w:numId w:val="2"/>
              </w:numPr>
              <w:tabs>
                <w:tab w:val="left" w:pos="549"/>
              </w:tabs>
              <w:spacing w:after="0" w:line="280" w:lineRule="exact"/>
              <w:ind w:left="548" w:hanging="196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略有不足：2</w:t>
            </w:r>
            <w:r w:rsidRPr="009027D8">
              <w:rPr>
                <w:rFonts w:ascii="標楷體" w:eastAsia="標楷體" w:hAnsi="標楷體"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分。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1"/>
                <w:numId w:val="2"/>
              </w:numPr>
              <w:tabs>
                <w:tab w:val="left" w:pos="535"/>
              </w:tabs>
              <w:spacing w:after="0" w:line="280" w:lineRule="exact"/>
              <w:ind w:hanging="182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可再加強：1</w:t>
            </w:r>
            <w:r w:rsidRPr="009027D8">
              <w:rPr>
                <w:rFonts w:ascii="標楷體" w:eastAsia="標楷體" w:hAnsi="標楷體"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分。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417"/>
              </w:tabs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無：0</w:t>
            </w:r>
            <w:r w:rsidRPr="009027D8">
              <w:rPr>
                <w:rFonts w:ascii="標楷體" w:eastAsia="標楷體" w:hAnsi="標楷體"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分。</w:t>
            </w:r>
          </w:p>
        </w:tc>
        <w:tc>
          <w:tcPr>
            <w:tcW w:w="3971" w:type="dxa"/>
            <w:tcBorders>
              <w:lef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righ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405" w:type="dxa"/>
            <w:tcBorders>
              <w:lef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89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2.6.1</w:t>
            </w:r>
          </w:p>
        </w:tc>
      </w:tr>
      <w:tr w:rsidR="009027D8" w:rsidRPr="009027D8" w:rsidTr="00236EE5">
        <w:trPr>
          <w:trHeight w:val="1600"/>
        </w:trPr>
        <w:tc>
          <w:tcPr>
            <w:tcW w:w="595" w:type="dxa"/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06" w:right="89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2-7</w:t>
            </w:r>
          </w:p>
        </w:tc>
        <w:tc>
          <w:tcPr>
            <w:tcW w:w="3120" w:type="dxa"/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13" w:right="137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pacing w:val="-1"/>
                <w:sz w:val="26"/>
                <w:szCs w:val="26"/>
                <w:lang w:eastAsia="zh-TW"/>
              </w:rPr>
              <w:t>教材製作相關內容、資料引用等符合智慧財產權相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關規範(10</w:t>
            </w:r>
            <w:r w:rsidRPr="009027D8">
              <w:rPr>
                <w:rFonts w:ascii="標楷體" w:eastAsia="標楷體" w:hAnsi="標楷體"/>
                <w:color w:val="000000" w:themeColor="text1"/>
                <w:spacing w:val="-2"/>
                <w:sz w:val="26"/>
                <w:szCs w:val="26"/>
                <w:lang w:eastAsia="zh-TW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分)</w:t>
            </w:r>
          </w:p>
        </w:tc>
        <w:tc>
          <w:tcPr>
            <w:tcW w:w="2692" w:type="dxa"/>
            <w:tcBorders>
              <w:righ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1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(1)有符合：1~10</w:t>
            </w:r>
            <w:r w:rsidRPr="009027D8">
              <w:rPr>
                <w:rFonts w:ascii="標楷體" w:eastAsia="標楷體" w:hAnsi="標楷體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535"/>
              </w:tabs>
              <w:spacing w:after="0" w:line="280" w:lineRule="exact"/>
              <w:ind w:hanging="182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合宜：8~10</w:t>
            </w:r>
            <w:r w:rsidRPr="009027D8">
              <w:rPr>
                <w:rFonts w:ascii="標楷體" w:eastAsia="標楷體" w:hAnsi="標楷體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分。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549"/>
              </w:tabs>
              <w:spacing w:after="0" w:line="280" w:lineRule="exact"/>
              <w:ind w:left="548" w:hanging="196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pacing w:val="-12"/>
                <w:w w:val="95"/>
                <w:sz w:val="26"/>
                <w:szCs w:val="26"/>
              </w:rPr>
              <w:t>略有不足：</w:t>
            </w:r>
            <w:r w:rsidRPr="009027D8">
              <w:rPr>
                <w:rFonts w:ascii="標楷體" w:eastAsia="標楷體" w:hAnsi="標楷體"/>
                <w:color w:val="000000" w:themeColor="text1"/>
                <w:w w:val="95"/>
                <w:sz w:val="26"/>
                <w:szCs w:val="26"/>
              </w:rPr>
              <w:t>5~7</w:t>
            </w:r>
            <w:r w:rsidRPr="009027D8">
              <w:rPr>
                <w:rFonts w:ascii="標楷體" w:eastAsia="標楷體" w:hAnsi="標楷體"/>
                <w:color w:val="000000" w:themeColor="text1"/>
                <w:spacing w:val="49"/>
                <w:w w:val="95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pacing w:val="-60"/>
                <w:w w:val="95"/>
                <w:sz w:val="26"/>
                <w:szCs w:val="26"/>
              </w:rPr>
              <w:t>分。</w:t>
            </w:r>
          </w:p>
          <w:p w:rsidR="0088191D" w:rsidRPr="009027D8" w:rsidRDefault="0088191D" w:rsidP="0088191D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535"/>
              </w:tabs>
              <w:spacing w:after="0" w:line="280" w:lineRule="exact"/>
              <w:ind w:hanging="182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pacing w:val="-12"/>
                <w:w w:val="95"/>
                <w:sz w:val="26"/>
                <w:szCs w:val="26"/>
              </w:rPr>
              <w:t>可再加強：</w:t>
            </w:r>
            <w:r w:rsidRPr="009027D8">
              <w:rPr>
                <w:rFonts w:ascii="標楷體" w:eastAsia="標楷體" w:hAnsi="標楷體"/>
                <w:color w:val="000000" w:themeColor="text1"/>
                <w:w w:val="95"/>
                <w:sz w:val="26"/>
                <w:szCs w:val="26"/>
              </w:rPr>
              <w:t>1~4</w:t>
            </w:r>
            <w:r w:rsidRPr="009027D8">
              <w:rPr>
                <w:rFonts w:ascii="標楷體" w:eastAsia="標楷體" w:hAnsi="標楷體"/>
                <w:color w:val="000000" w:themeColor="text1"/>
                <w:spacing w:val="54"/>
                <w:w w:val="95"/>
                <w:sz w:val="26"/>
                <w:szCs w:val="26"/>
              </w:rPr>
              <w:t xml:space="preserve"> </w:t>
            </w:r>
            <w:r w:rsidRPr="009027D8">
              <w:rPr>
                <w:rFonts w:ascii="標楷體" w:eastAsia="標楷體" w:hAnsi="標楷體"/>
                <w:color w:val="000000" w:themeColor="text1"/>
                <w:spacing w:val="-56"/>
                <w:w w:val="95"/>
                <w:sz w:val="26"/>
                <w:szCs w:val="26"/>
              </w:rPr>
              <w:t>分。</w:t>
            </w:r>
          </w:p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1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(2)無：0 分。</w:t>
            </w:r>
          </w:p>
        </w:tc>
        <w:tc>
          <w:tcPr>
            <w:tcW w:w="3971" w:type="dxa"/>
            <w:tcBorders>
              <w:left w:val="single" w:sz="24" w:space="0" w:color="000009"/>
              <w:bottom w:val="single" w:sz="24" w:space="0" w:color="000000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bottom w:val="single" w:sz="24" w:space="0" w:color="000000"/>
              <w:righ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405" w:type="dxa"/>
            <w:tcBorders>
              <w:lef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89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2.7.1</w:t>
            </w:r>
          </w:p>
        </w:tc>
      </w:tr>
      <w:tr w:rsidR="009027D8" w:rsidRPr="009027D8" w:rsidTr="00236EE5">
        <w:trPr>
          <w:trHeight w:val="1020"/>
        </w:trPr>
        <w:tc>
          <w:tcPr>
            <w:tcW w:w="595" w:type="dxa"/>
            <w:tcBorders>
              <w:top w:val="single" w:sz="24" w:space="0" w:color="auto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06" w:right="92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027D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小計(B)</w:t>
            </w:r>
          </w:p>
        </w:tc>
        <w:tc>
          <w:tcPr>
            <w:tcW w:w="9783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left w:val="single" w:sz="24" w:space="0" w:color="auto"/>
              <w:bottom w:val="single" w:sz="24" w:space="0" w:color="auto"/>
              <w:righ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405" w:type="dxa"/>
            <w:tcBorders>
              <w:lef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7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027D8" w:rsidRPr="009027D8" w:rsidTr="00236EE5">
        <w:trPr>
          <w:trHeight w:val="1020"/>
        </w:trPr>
        <w:tc>
          <w:tcPr>
            <w:tcW w:w="10378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9027D8">
              <w:rPr>
                <w:rFonts w:ascii="標楷體" w:eastAsia="標楷體" w:hAnsi="標楷體" w:hint="eastAsia"/>
                <w:b/>
                <w:color w:val="000000" w:themeColor="text1"/>
                <w:w w:val="95"/>
                <w:sz w:val="26"/>
                <w:szCs w:val="26"/>
                <w:lang w:eastAsia="zh-TW"/>
              </w:rPr>
              <w:t>自我檢核分數總計（</w:t>
            </w:r>
            <w:r w:rsidRPr="009027D8">
              <w:rPr>
                <w:rFonts w:ascii="標楷體" w:eastAsia="標楷體" w:hAnsi="標楷體" w:hint="eastAsia"/>
                <w:b/>
                <w:color w:val="000000" w:themeColor="text1"/>
                <w:spacing w:val="34"/>
                <w:w w:val="95"/>
                <w:sz w:val="26"/>
                <w:szCs w:val="26"/>
                <w:lang w:eastAsia="zh-TW"/>
              </w:rPr>
              <w:t>小計</w:t>
            </w:r>
            <w:r w:rsidRPr="009027D8">
              <w:rPr>
                <w:rFonts w:ascii="標楷體" w:eastAsia="標楷體" w:hAnsi="標楷體" w:hint="eastAsia"/>
                <w:b/>
                <w:color w:val="000000" w:themeColor="text1"/>
                <w:w w:val="95"/>
                <w:sz w:val="26"/>
                <w:szCs w:val="26"/>
                <w:lang w:eastAsia="zh-TW"/>
              </w:rPr>
              <w:t>A</w:t>
            </w:r>
            <w:r w:rsidRPr="009027D8">
              <w:rPr>
                <w:rFonts w:ascii="標楷體" w:eastAsia="標楷體" w:hAnsi="標楷體" w:hint="eastAsia"/>
                <w:b/>
                <w:color w:val="000000" w:themeColor="text1"/>
                <w:spacing w:val="34"/>
                <w:w w:val="95"/>
                <w:sz w:val="26"/>
                <w:szCs w:val="26"/>
                <w:lang w:eastAsia="zh-TW"/>
              </w:rPr>
              <w:t xml:space="preserve"> 與 </w:t>
            </w:r>
            <w:r w:rsidRPr="009027D8">
              <w:rPr>
                <w:rFonts w:ascii="標楷體" w:eastAsia="標楷體" w:hAnsi="標楷體" w:hint="eastAsia"/>
                <w:b/>
                <w:color w:val="000000" w:themeColor="text1"/>
                <w:w w:val="95"/>
                <w:sz w:val="26"/>
                <w:szCs w:val="26"/>
                <w:lang w:eastAsia="zh-TW"/>
              </w:rPr>
              <w:t>B</w:t>
            </w:r>
            <w:r w:rsidRPr="009027D8">
              <w:rPr>
                <w:rFonts w:ascii="標楷體" w:eastAsia="標楷體" w:hAnsi="標楷體" w:hint="eastAsia"/>
                <w:b/>
                <w:color w:val="000000" w:themeColor="text1"/>
                <w:spacing w:val="12"/>
                <w:w w:val="95"/>
                <w:sz w:val="26"/>
                <w:szCs w:val="26"/>
                <w:lang w:eastAsia="zh-TW"/>
              </w:rPr>
              <w:t xml:space="preserve"> 之總計</w:t>
            </w:r>
            <w:r w:rsidRPr="009027D8">
              <w:rPr>
                <w:rFonts w:ascii="標楷體" w:eastAsia="標楷體" w:hAnsi="標楷體" w:hint="eastAsia"/>
                <w:b/>
                <w:color w:val="000000" w:themeColor="text1"/>
                <w:w w:val="95"/>
                <w:sz w:val="26"/>
                <w:szCs w:val="26"/>
                <w:lang w:eastAsia="zh-TW"/>
              </w:rPr>
              <w:t>）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righ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3405" w:type="dxa"/>
            <w:tcBorders>
              <w:left w:val="single" w:sz="24" w:space="0" w:color="000009"/>
            </w:tcBorders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after="0" w:line="280" w:lineRule="exact"/>
              <w:ind w:left="17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</w:tbl>
    <w:p w:rsidR="009027D8" w:rsidRDefault="009027D8" w:rsidP="0088191D">
      <w:pPr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9027D8" w:rsidSect="0088191D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88191D" w:rsidRPr="009027D8" w:rsidRDefault="0088191D" w:rsidP="0088191D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027D8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参、</w:t>
      </w:r>
      <w:r w:rsidRPr="009027D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課程改善精進意見</w:t>
      </w:r>
      <w:r w:rsidRPr="009027D8">
        <w:rPr>
          <w:rFonts w:ascii="標楷體" w:eastAsia="標楷體" w:hAnsi="標楷體"/>
          <w:b/>
          <w:color w:val="000000" w:themeColor="text1"/>
          <w:sz w:val="28"/>
          <w:szCs w:val="28"/>
        </w:rPr>
        <w:t>：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56"/>
      </w:tblGrid>
      <w:tr w:rsidR="009027D8" w:rsidRPr="009027D8" w:rsidTr="00236EE5">
        <w:trPr>
          <w:trHeight w:val="558"/>
        </w:trPr>
        <w:tc>
          <w:tcPr>
            <w:tcW w:w="14756" w:type="dxa"/>
            <w:shd w:val="clear" w:color="auto" w:fill="auto"/>
            <w:vAlign w:val="center"/>
          </w:tcPr>
          <w:p w:rsidR="0088191D" w:rsidRPr="009027D8" w:rsidRDefault="0088191D" w:rsidP="00236EE5">
            <w:pPr>
              <w:pStyle w:val="TableParagraph"/>
              <w:widowControl w:val="0"/>
              <w:spacing w:line="340" w:lineRule="exact"/>
              <w:ind w:left="27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lang w:eastAsia="zh-TW"/>
              </w:rPr>
            </w:pPr>
            <w:r w:rsidRPr="009027D8">
              <w:rPr>
                <w:rFonts w:ascii="標楷體" w:eastAsia="標楷體" w:hAnsi="標楷體" w:hint="eastAsia"/>
                <w:b/>
                <w:color w:val="000000" w:themeColor="text1"/>
                <w:sz w:val="26"/>
                <w:lang w:eastAsia="zh-TW"/>
              </w:rPr>
              <w:t>授課教師意見</w:t>
            </w:r>
          </w:p>
        </w:tc>
      </w:tr>
      <w:tr w:rsidR="009027D8" w:rsidRPr="009027D8" w:rsidTr="00236EE5">
        <w:trPr>
          <w:trHeight w:val="1701"/>
        </w:trPr>
        <w:tc>
          <w:tcPr>
            <w:tcW w:w="14756" w:type="dxa"/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line="340" w:lineRule="exact"/>
              <w:ind w:left="270"/>
              <w:rPr>
                <w:rFonts w:ascii="標楷體" w:eastAsia="標楷體" w:hAnsi="標楷體"/>
                <w:b/>
                <w:color w:val="000000" w:themeColor="text1"/>
                <w:sz w:val="26"/>
              </w:rPr>
            </w:pPr>
          </w:p>
        </w:tc>
      </w:tr>
      <w:tr w:rsidR="009027D8" w:rsidRPr="009027D8" w:rsidTr="00236EE5">
        <w:trPr>
          <w:trHeight w:val="556"/>
        </w:trPr>
        <w:tc>
          <w:tcPr>
            <w:tcW w:w="14756" w:type="dxa"/>
            <w:shd w:val="clear" w:color="auto" w:fill="auto"/>
            <w:vAlign w:val="center"/>
          </w:tcPr>
          <w:p w:rsidR="0088191D" w:rsidRPr="009027D8" w:rsidRDefault="0088191D" w:rsidP="00236EE5">
            <w:pPr>
              <w:pStyle w:val="TableParagraph"/>
              <w:widowControl w:val="0"/>
              <w:spacing w:line="340" w:lineRule="exact"/>
              <w:ind w:left="27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</w:rPr>
            </w:pPr>
            <w:r w:rsidRPr="009027D8">
              <w:rPr>
                <w:rFonts w:ascii="標楷體" w:eastAsia="標楷體" w:hAnsi="標楷體" w:hint="eastAsia"/>
                <w:b/>
                <w:color w:val="000000" w:themeColor="text1"/>
                <w:sz w:val="26"/>
                <w:lang w:eastAsia="zh-TW"/>
              </w:rPr>
              <w:t>開課單位意見</w:t>
            </w:r>
          </w:p>
        </w:tc>
      </w:tr>
      <w:tr w:rsidR="009027D8" w:rsidRPr="009027D8" w:rsidTr="00236EE5">
        <w:trPr>
          <w:trHeight w:val="1701"/>
        </w:trPr>
        <w:tc>
          <w:tcPr>
            <w:tcW w:w="14756" w:type="dxa"/>
            <w:shd w:val="clear" w:color="auto" w:fill="auto"/>
          </w:tcPr>
          <w:p w:rsidR="0088191D" w:rsidRPr="009027D8" w:rsidRDefault="0088191D" w:rsidP="00236EE5">
            <w:pPr>
              <w:pStyle w:val="TableParagraph"/>
              <w:widowControl w:val="0"/>
              <w:spacing w:line="340" w:lineRule="exact"/>
              <w:ind w:left="270"/>
              <w:rPr>
                <w:rFonts w:ascii="標楷體" w:eastAsia="標楷體" w:hAnsi="標楷體"/>
                <w:b/>
                <w:color w:val="000000" w:themeColor="text1"/>
                <w:sz w:val="26"/>
              </w:rPr>
            </w:pPr>
          </w:p>
        </w:tc>
      </w:tr>
    </w:tbl>
    <w:p w:rsidR="00736F81" w:rsidRPr="009027D8" w:rsidRDefault="0088191D" w:rsidP="0088191D">
      <w:pPr>
        <w:tabs>
          <w:tab w:val="left" w:pos="5245"/>
          <w:tab w:val="left" w:pos="10065"/>
        </w:tabs>
        <w:spacing w:after="0" w:line="240" w:lineRule="auto"/>
        <w:rPr>
          <w:color w:val="000000" w:themeColor="text1"/>
        </w:rPr>
      </w:pPr>
      <w:r w:rsidRPr="009027D8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Pr="009027D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授課教師簽章：</w:t>
      </w:r>
      <w:r w:rsidRPr="009027D8">
        <w:rPr>
          <w:rFonts w:ascii="標楷體" w:eastAsia="標楷體" w:hAnsi="標楷體"/>
          <w:b/>
          <w:color w:val="000000" w:themeColor="text1"/>
          <w:sz w:val="28"/>
          <w:szCs w:val="28"/>
        </w:rPr>
        <w:tab/>
      </w:r>
      <w:r w:rsidRPr="009027D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開課單位主管簽章：</w:t>
      </w:r>
    </w:p>
    <w:sectPr w:rsidR="00736F81" w:rsidRPr="009027D8" w:rsidSect="0088191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103"/>
    <w:multiLevelType w:val="hybridMultilevel"/>
    <w:tmpl w:val="895E6816"/>
    <w:lvl w:ilvl="0" w:tplc="7D8E218C">
      <w:start w:val="1"/>
      <w:numFmt w:val="lowerLetter"/>
      <w:lvlText w:val="%1."/>
      <w:lvlJc w:val="left"/>
      <w:pPr>
        <w:ind w:left="534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1" w:tplc="56D21632">
      <w:numFmt w:val="bullet"/>
      <w:lvlText w:val="•"/>
      <w:lvlJc w:val="left"/>
      <w:pPr>
        <w:ind w:left="751" w:hanging="181"/>
      </w:pPr>
      <w:rPr>
        <w:rFonts w:hint="default"/>
        <w:lang w:val="en-US" w:eastAsia="zh-TW" w:bidi="ar-SA"/>
      </w:rPr>
    </w:lvl>
    <w:lvl w:ilvl="2" w:tplc="F2D8FA02">
      <w:numFmt w:val="bullet"/>
      <w:lvlText w:val="•"/>
      <w:lvlJc w:val="left"/>
      <w:pPr>
        <w:ind w:left="963" w:hanging="181"/>
      </w:pPr>
      <w:rPr>
        <w:rFonts w:hint="default"/>
        <w:lang w:val="en-US" w:eastAsia="zh-TW" w:bidi="ar-SA"/>
      </w:rPr>
    </w:lvl>
    <w:lvl w:ilvl="3" w:tplc="D228D08C">
      <w:numFmt w:val="bullet"/>
      <w:lvlText w:val="•"/>
      <w:lvlJc w:val="left"/>
      <w:pPr>
        <w:ind w:left="1175" w:hanging="181"/>
      </w:pPr>
      <w:rPr>
        <w:rFonts w:hint="default"/>
        <w:lang w:val="en-US" w:eastAsia="zh-TW" w:bidi="ar-SA"/>
      </w:rPr>
    </w:lvl>
    <w:lvl w:ilvl="4" w:tplc="02720B90">
      <w:numFmt w:val="bullet"/>
      <w:lvlText w:val="•"/>
      <w:lvlJc w:val="left"/>
      <w:pPr>
        <w:ind w:left="1386" w:hanging="181"/>
      </w:pPr>
      <w:rPr>
        <w:rFonts w:hint="default"/>
        <w:lang w:val="en-US" w:eastAsia="zh-TW" w:bidi="ar-SA"/>
      </w:rPr>
    </w:lvl>
    <w:lvl w:ilvl="5" w:tplc="077C59B0">
      <w:numFmt w:val="bullet"/>
      <w:lvlText w:val="•"/>
      <w:lvlJc w:val="left"/>
      <w:pPr>
        <w:ind w:left="1598" w:hanging="181"/>
      </w:pPr>
      <w:rPr>
        <w:rFonts w:hint="default"/>
        <w:lang w:val="en-US" w:eastAsia="zh-TW" w:bidi="ar-SA"/>
      </w:rPr>
    </w:lvl>
    <w:lvl w:ilvl="6" w:tplc="31A4D2A2">
      <w:numFmt w:val="bullet"/>
      <w:lvlText w:val="•"/>
      <w:lvlJc w:val="left"/>
      <w:pPr>
        <w:ind w:left="1810" w:hanging="181"/>
      </w:pPr>
      <w:rPr>
        <w:rFonts w:hint="default"/>
        <w:lang w:val="en-US" w:eastAsia="zh-TW" w:bidi="ar-SA"/>
      </w:rPr>
    </w:lvl>
    <w:lvl w:ilvl="7" w:tplc="0D9C91C4">
      <w:numFmt w:val="bullet"/>
      <w:lvlText w:val="•"/>
      <w:lvlJc w:val="left"/>
      <w:pPr>
        <w:ind w:left="2021" w:hanging="181"/>
      </w:pPr>
      <w:rPr>
        <w:rFonts w:hint="default"/>
        <w:lang w:val="en-US" w:eastAsia="zh-TW" w:bidi="ar-SA"/>
      </w:rPr>
    </w:lvl>
    <w:lvl w:ilvl="8" w:tplc="B394DAA8">
      <w:numFmt w:val="bullet"/>
      <w:lvlText w:val="•"/>
      <w:lvlJc w:val="left"/>
      <w:pPr>
        <w:ind w:left="2233" w:hanging="181"/>
      </w:pPr>
      <w:rPr>
        <w:rFonts w:hint="default"/>
        <w:lang w:val="en-US" w:eastAsia="zh-TW" w:bidi="ar-SA"/>
      </w:rPr>
    </w:lvl>
  </w:abstractNum>
  <w:abstractNum w:abstractNumId="1" w15:restartNumberingAfterBreak="0">
    <w:nsid w:val="0D1B6B8D"/>
    <w:multiLevelType w:val="hybridMultilevel"/>
    <w:tmpl w:val="7930A628"/>
    <w:lvl w:ilvl="0" w:tplc="FCBC5310">
      <w:start w:val="1"/>
      <w:numFmt w:val="lowerLetter"/>
      <w:lvlText w:val="%1."/>
      <w:lvlJc w:val="left"/>
      <w:pPr>
        <w:ind w:left="574" w:hanging="21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zh-TW" w:bidi="ar-SA"/>
      </w:rPr>
    </w:lvl>
    <w:lvl w:ilvl="1" w:tplc="0762B3B0">
      <w:numFmt w:val="bullet"/>
      <w:lvlText w:val="•"/>
      <w:lvlJc w:val="left"/>
      <w:pPr>
        <w:ind w:left="787" w:hanging="214"/>
      </w:pPr>
      <w:rPr>
        <w:rFonts w:hint="default"/>
        <w:lang w:val="en-US" w:eastAsia="zh-TW" w:bidi="ar-SA"/>
      </w:rPr>
    </w:lvl>
    <w:lvl w:ilvl="2" w:tplc="FBA0B974">
      <w:numFmt w:val="bullet"/>
      <w:lvlText w:val="•"/>
      <w:lvlJc w:val="left"/>
      <w:pPr>
        <w:ind w:left="995" w:hanging="214"/>
      </w:pPr>
      <w:rPr>
        <w:rFonts w:hint="default"/>
        <w:lang w:val="en-US" w:eastAsia="zh-TW" w:bidi="ar-SA"/>
      </w:rPr>
    </w:lvl>
    <w:lvl w:ilvl="3" w:tplc="3D149446">
      <w:numFmt w:val="bullet"/>
      <w:lvlText w:val="•"/>
      <w:lvlJc w:val="left"/>
      <w:pPr>
        <w:ind w:left="1203" w:hanging="214"/>
      </w:pPr>
      <w:rPr>
        <w:rFonts w:hint="default"/>
        <w:lang w:val="en-US" w:eastAsia="zh-TW" w:bidi="ar-SA"/>
      </w:rPr>
    </w:lvl>
    <w:lvl w:ilvl="4" w:tplc="B3266434">
      <w:numFmt w:val="bullet"/>
      <w:lvlText w:val="•"/>
      <w:lvlJc w:val="left"/>
      <w:pPr>
        <w:ind w:left="1410" w:hanging="214"/>
      </w:pPr>
      <w:rPr>
        <w:rFonts w:hint="default"/>
        <w:lang w:val="en-US" w:eastAsia="zh-TW" w:bidi="ar-SA"/>
      </w:rPr>
    </w:lvl>
    <w:lvl w:ilvl="5" w:tplc="87287A5E">
      <w:numFmt w:val="bullet"/>
      <w:lvlText w:val="•"/>
      <w:lvlJc w:val="left"/>
      <w:pPr>
        <w:ind w:left="1618" w:hanging="214"/>
      </w:pPr>
      <w:rPr>
        <w:rFonts w:hint="default"/>
        <w:lang w:val="en-US" w:eastAsia="zh-TW" w:bidi="ar-SA"/>
      </w:rPr>
    </w:lvl>
    <w:lvl w:ilvl="6" w:tplc="F86E4AAA">
      <w:numFmt w:val="bullet"/>
      <w:lvlText w:val="•"/>
      <w:lvlJc w:val="left"/>
      <w:pPr>
        <w:ind w:left="1826" w:hanging="214"/>
      </w:pPr>
      <w:rPr>
        <w:rFonts w:hint="default"/>
        <w:lang w:val="en-US" w:eastAsia="zh-TW" w:bidi="ar-SA"/>
      </w:rPr>
    </w:lvl>
    <w:lvl w:ilvl="7" w:tplc="CFAEEE7A">
      <w:numFmt w:val="bullet"/>
      <w:lvlText w:val="•"/>
      <w:lvlJc w:val="left"/>
      <w:pPr>
        <w:ind w:left="2033" w:hanging="214"/>
      </w:pPr>
      <w:rPr>
        <w:rFonts w:hint="default"/>
        <w:lang w:val="en-US" w:eastAsia="zh-TW" w:bidi="ar-SA"/>
      </w:rPr>
    </w:lvl>
    <w:lvl w:ilvl="8" w:tplc="53D47832">
      <w:numFmt w:val="bullet"/>
      <w:lvlText w:val="•"/>
      <w:lvlJc w:val="left"/>
      <w:pPr>
        <w:ind w:left="2241" w:hanging="214"/>
      </w:pPr>
      <w:rPr>
        <w:rFonts w:hint="default"/>
        <w:lang w:val="en-US" w:eastAsia="zh-TW" w:bidi="ar-SA"/>
      </w:rPr>
    </w:lvl>
  </w:abstractNum>
  <w:abstractNum w:abstractNumId="2" w15:restartNumberingAfterBreak="0">
    <w:nsid w:val="11C02ACE"/>
    <w:multiLevelType w:val="hybridMultilevel"/>
    <w:tmpl w:val="A24CE800"/>
    <w:lvl w:ilvl="0" w:tplc="1030851E">
      <w:start w:val="1"/>
      <w:numFmt w:val="lowerLetter"/>
      <w:lvlText w:val="%1."/>
      <w:lvlJc w:val="left"/>
      <w:pPr>
        <w:ind w:left="534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1" w:tplc="3E1E852C">
      <w:numFmt w:val="bullet"/>
      <w:lvlText w:val="•"/>
      <w:lvlJc w:val="left"/>
      <w:pPr>
        <w:ind w:left="751" w:hanging="181"/>
      </w:pPr>
      <w:rPr>
        <w:rFonts w:hint="default"/>
        <w:lang w:val="en-US" w:eastAsia="zh-TW" w:bidi="ar-SA"/>
      </w:rPr>
    </w:lvl>
    <w:lvl w:ilvl="2" w:tplc="91C489EA">
      <w:numFmt w:val="bullet"/>
      <w:lvlText w:val="•"/>
      <w:lvlJc w:val="left"/>
      <w:pPr>
        <w:ind w:left="963" w:hanging="181"/>
      </w:pPr>
      <w:rPr>
        <w:rFonts w:hint="default"/>
        <w:lang w:val="en-US" w:eastAsia="zh-TW" w:bidi="ar-SA"/>
      </w:rPr>
    </w:lvl>
    <w:lvl w:ilvl="3" w:tplc="6B5C3E30">
      <w:numFmt w:val="bullet"/>
      <w:lvlText w:val="•"/>
      <w:lvlJc w:val="left"/>
      <w:pPr>
        <w:ind w:left="1175" w:hanging="181"/>
      </w:pPr>
      <w:rPr>
        <w:rFonts w:hint="default"/>
        <w:lang w:val="en-US" w:eastAsia="zh-TW" w:bidi="ar-SA"/>
      </w:rPr>
    </w:lvl>
    <w:lvl w:ilvl="4" w:tplc="3A52E432">
      <w:numFmt w:val="bullet"/>
      <w:lvlText w:val="•"/>
      <w:lvlJc w:val="left"/>
      <w:pPr>
        <w:ind w:left="1386" w:hanging="181"/>
      </w:pPr>
      <w:rPr>
        <w:rFonts w:hint="default"/>
        <w:lang w:val="en-US" w:eastAsia="zh-TW" w:bidi="ar-SA"/>
      </w:rPr>
    </w:lvl>
    <w:lvl w:ilvl="5" w:tplc="EC52C23E">
      <w:numFmt w:val="bullet"/>
      <w:lvlText w:val="•"/>
      <w:lvlJc w:val="left"/>
      <w:pPr>
        <w:ind w:left="1598" w:hanging="181"/>
      </w:pPr>
      <w:rPr>
        <w:rFonts w:hint="default"/>
        <w:lang w:val="en-US" w:eastAsia="zh-TW" w:bidi="ar-SA"/>
      </w:rPr>
    </w:lvl>
    <w:lvl w:ilvl="6" w:tplc="52588C00">
      <w:numFmt w:val="bullet"/>
      <w:lvlText w:val="•"/>
      <w:lvlJc w:val="left"/>
      <w:pPr>
        <w:ind w:left="1810" w:hanging="181"/>
      </w:pPr>
      <w:rPr>
        <w:rFonts w:hint="default"/>
        <w:lang w:val="en-US" w:eastAsia="zh-TW" w:bidi="ar-SA"/>
      </w:rPr>
    </w:lvl>
    <w:lvl w:ilvl="7" w:tplc="64241DA0">
      <w:numFmt w:val="bullet"/>
      <w:lvlText w:val="•"/>
      <w:lvlJc w:val="left"/>
      <w:pPr>
        <w:ind w:left="2021" w:hanging="181"/>
      </w:pPr>
      <w:rPr>
        <w:rFonts w:hint="default"/>
        <w:lang w:val="en-US" w:eastAsia="zh-TW" w:bidi="ar-SA"/>
      </w:rPr>
    </w:lvl>
    <w:lvl w:ilvl="8" w:tplc="EA685AFC">
      <w:numFmt w:val="bullet"/>
      <w:lvlText w:val="•"/>
      <w:lvlJc w:val="left"/>
      <w:pPr>
        <w:ind w:left="2233" w:hanging="181"/>
      </w:pPr>
      <w:rPr>
        <w:rFonts w:hint="default"/>
        <w:lang w:val="en-US" w:eastAsia="zh-TW" w:bidi="ar-SA"/>
      </w:rPr>
    </w:lvl>
  </w:abstractNum>
  <w:abstractNum w:abstractNumId="3" w15:restartNumberingAfterBreak="0">
    <w:nsid w:val="1C9B25A9"/>
    <w:multiLevelType w:val="hybridMultilevel"/>
    <w:tmpl w:val="0696EDF8"/>
    <w:lvl w:ilvl="0" w:tplc="03E49378">
      <w:start w:val="1"/>
      <w:numFmt w:val="decimal"/>
      <w:lvlText w:val="(%1)"/>
      <w:lvlJc w:val="left"/>
      <w:pPr>
        <w:ind w:left="416" w:hanging="3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1" w:tplc="F7B0B804">
      <w:start w:val="1"/>
      <w:numFmt w:val="lowerLetter"/>
      <w:lvlText w:val="%2."/>
      <w:lvlJc w:val="left"/>
      <w:pPr>
        <w:ind w:left="534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2" w:tplc="24EA9A48">
      <w:numFmt w:val="bullet"/>
      <w:lvlText w:val="•"/>
      <w:lvlJc w:val="left"/>
      <w:pPr>
        <w:ind w:left="775" w:hanging="181"/>
      </w:pPr>
      <w:rPr>
        <w:rFonts w:hint="default"/>
        <w:lang w:val="en-US" w:eastAsia="zh-TW" w:bidi="ar-SA"/>
      </w:rPr>
    </w:lvl>
    <w:lvl w:ilvl="3" w:tplc="5B6CBF0C">
      <w:numFmt w:val="bullet"/>
      <w:lvlText w:val="•"/>
      <w:lvlJc w:val="left"/>
      <w:pPr>
        <w:ind w:left="1010" w:hanging="181"/>
      </w:pPr>
      <w:rPr>
        <w:rFonts w:hint="default"/>
        <w:lang w:val="en-US" w:eastAsia="zh-TW" w:bidi="ar-SA"/>
      </w:rPr>
    </w:lvl>
    <w:lvl w:ilvl="4" w:tplc="DD128654">
      <w:numFmt w:val="bullet"/>
      <w:lvlText w:val="•"/>
      <w:lvlJc w:val="left"/>
      <w:pPr>
        <w:ind w:left="1245" w:hanging="181"/>
      </w:pPr>
      <w:rPr>
        <w:rFonts w:hint="default"/>
        <w:lang w:val="en-US" w:eastAsia="zh-TW" w:bidi="ar-SA"/>
      </w:rPr>
    </w:lvl>
    <w:lvl w:ilvl="5" w:tplc="B1CEBE94">
      <w:numFmt w:val="bullet"/>
      <w:lvlText w:val="•"/>
      <w:lvlJc w:val="left"/>
      <w:pPr>
        <w:ind w:left="1480" w:hanging="181"/>
      </w:pPr>
      <w:rPr>
        <w:rFonts w:hint="default"/>
        <w:lang w:val="en-US" w:eastAsia="zh-TW" w:bidi="ar-SA"/>
      </w:rPr>
    </w:lvl>
    <w:lvl w:ilvl="6" w:tplc="E472760A">
      <w:numFmt w:val="bullet"/>
      <w:lvlText w:val="•"/>
      <w:lvlJc w:val="left"/>
      <w:pPr>
        <w:ind w:left="1716" w:hanging="181"/>
      </w:pPr>
      <w:rPr>
        <w:rFonts w:hint="default"/>
        <w:lang w:val="en-US" w:eastAsia="zh-TW" w:bidi="ar-SA"/>
      </w:rPr>
    </w:lvl>
    <w:lvl w:ilvl="7" w:tplc="E446E990">
      <w:numFmt w:val="bullet"/>
      <w:lvlText w:val="•"/>
      <w:lvlJc w:val="left"/>
      <w:pPr>
        <w:ind w:left="1951" w:hanging="181"/>
      </w:pPr>
      <w:rPr>
        <w:rFonts w:hint="default"/>
        <w:lang w:val="en-US" w:eastAsia="zh-TW" w:bidi="ar-SA"/>
      </w:rPr>
    </w:lvl>
    <w:lvl w:ilvl="8" w:tplc="C57836CA">
      <w:numFmt w:val="bullet"/>
      <w:lvlText w:val="•"/>
      <w:lvlJc w:val="left"/>
      <w:pPr>
        <w:ind w:left="2186" w:hanging="181"/>
      </w:pPr>
      <w:rPr>
        <w:rFonts w:hint="default"/>
        <w:lang w:val="en-US" w:eastAsia="zh-TW" w:bidi="ar-SA"/>
      </w:rPr>
    </w:lvl>
  </w:abstractNum>
  <w:abstractNum w:abstractNumId="4" w15:restartNumberingAfterBreak="0">
    <w:nsid w:val="262D5496"/>
    <w:multiLevelType w:val="hybridMultilevel"/>
    <w:tmpl w:val="92ECE258"/>
    <w:lvl w:ilvl="0" w:tplc="FF9252EE">
      <w:start w:val="1"/>
      <w:numFmt w:val="lowerLetter"/>
      <w:lvlText w:val="%1."/>
      <w:lvlJc w:val="left"/>
      <w:pPr>
        <w:ind w:left="534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1" w:tplc="FBB4D15C">
      <w:numFmt w:val="bullet"/>
      <w:lvlText w:val="•"/>
      <w:lvlJc w:val="left"/>
      <w:pPr>
        <w:ind w:left="751" w:hanging="181"/>
      </w:pPr>
      <w:rPr>
        <w:rFonts w:hint="default"/>
        <w:lang w:val="en-US" w:eastAsia="zh-TW" w:bidi="ar-SA"/>
      </w:rPr>
    </w:lvl>
    <w:lvl w:ilvl="2" w:tplc="536E2E8C">
      <w:numFmt w:val="bullet"/>
      <w:lvlText w:val="•"/>
      <w:lvlJc w:val="left"/>
      <w:pPr>
        <w:ind w:left="963" w:hanging="181"/>
      </w:pPr>
      <w:rPr>
        <w:rFonts w:hint="default"/>
        <w:lang w:val="en-US" w:eastAsia="zh-TW" w:bidi="ar-SA"/>
      </w:rPr>
    </w:lvl>
    <w:lvl w:ilvl="3" w:tplc="2A6E3784">
      <w:numFmt w:val="bullet"/>
      <w:lvlText w:val="•"/>
      <w:lvlJc w:val="left"/>
      <w:pPr>
        <w:ind w:left="1175" w:hanging="181"/>
      </w:pPr>
      <w:rPr>
        <w:rFonts w:hint="default"/>
        <w:lang w:val="en-US" w:eastAsia="zh-TW" w:bidi="ar-SA"/>
      </w:rPr>
    </w:lvl>
    <w:lvl w:ilvl="4" w:tplc="51440E1A">
      <w:numFmt w:val="bullet"/>
      <w:lvlText w:val="•"/>
      <w:lvlJc w:val="left"/>
      <w:pPr>
        <w:ind w:left="1386" w:hanging="181"/>
      </w:pPr>
      <w:rPr>
        <w:rFonts w:hint="default"/>
        <w:lang w:val="en-US" w:eastAsia="zh-TW" w:bidi="ar-SA"/>
      </w:rPr>
    </w:lvl>
    <w:lvl w:ilvl="5" w:tplc="5EAC89D0">
      <w:numFmt w:val="bullet"/>
      <w:lvlText w:val="•"/>
      <w:lvlJc w:val="left"/>
      <w:pPr>
        <w:ind w:left="1598" w:hanging="181"/>
      </w:pPr>
      <w:rPr>
        <w:rFonts w:hint="default"/>
        <w:lang w:val="en-US" w:eastAsia="zh-TW" w:bidi="ar-SA"/>
      </w:rPr>
    </w:lvl>
    <w:lvl w:ilvl="6" w:tplc="8216FDB0">
      <w:numFmt w:val="bullet"/>
      <w:lvlText w:val="•"/>
      <w:lvlJc w:val="left"/>
      <w:pPr>
        <w:ind w:left="1810" w:hanging="181"/>
      </w:pPr>
      <w:rPr>
        <w:rFonts w:hint="default"/>
        <w:lang w:val="en-US" w:eastAsia="zh-TW" w:bidi="ar-SA"/>
      </w:rPr>
    </w:lvl>
    <w:lvl w:ilvl="7" w:tplc="F52E7200">
      <w:numFmt w:val="bullet"/>
      <w:lvlText w:val="•"/>
      <w:lvlJc w:val="left"/>
      <w:pPr>
        <w:ind w:left="2021" w:hanging="181"/>
      </w:pPr>
      <w:rPr>
        <w:rFonts w:hint="default"/>
        <w:lang w:val="en-US" w:eastAsia="zh-TW" w:bidi="ar-SA"/>
      </w:rPr>
    </w:lvl>
    <w:lvl w:ilvl="8" w:tplc="E6EA28B6">
      <w:numFmt w:val="bullet"/>
      <w:lvlText w:val="•"/>
      <w:lvlJc w:val="left"/>
      <w:pPr>
        <w:ind w:left="2233" w:hanging="181"/>
      </w:pPr>
      <w:rPr>
        <w:rFonts w:hint="default"/>
        <w:lang w:val="en-US" w:eastAsia="zh-TW" w:bidi="ar-SA"/>
      </w:rPr>
    </w:lvl>
  </w:abstractNum>
  <w:abstractNum w:abstractNumId="5" w15:restartNumberingAfterBreak="0">
    <w:nsid w:val="2ACA5398"/>
    <w:multiLevelType w:val="hybridMultilevel"/>
    <w:tmpl w:val="7CDA22A2"/>
    <w:lvl w:ilvl="0" w:tplc="EF66CA6E">
      <w:start w:val="1"/>
      <w:numFmt w:val="decimal"/>
      <w:lvlText w:val="%1."/>
      <w:lvlJc w:val="left"/>
      <w:pPr>
        <w:ind w:left="60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755268A8">
      <w:numFmt w:val="bullet"/>
      <w:lvlText w:val="•"/>
      <w:lvlJc w:val="left"/>
      <w:pPr>
        <w:ind w:left="2045" w:hanging="181"/>
      </w:pPr>
      <w:rPr>
        <w:rFonts w:hint="default"/>
        <w:lang w:val="en-US" w:eastAsia="zh-TW" w:bidi="ar-SA"/>
      </w:rPr>
    </w:lvl>
    <w:lvl w:ilvl="2" w:tplc="6D549206">
      <w:numFmt w:val="bullet"/>
      <w:lvlText w:val="•"/>
      <w:lvlJc w:val="left"/>
      <w:pPr>
        <w:ind w:left="3491" w:hanging="181"/>
      </w:pPr>
      <w:rPr>
        <w:rFonts w:hint="default"/>
        <w:lang w:val="en-US" w:eastAsia="zh-TW" w:bidi="ar-SA"/>
      </w:rPr>
    </w:lvl>
    <w:lvl w:ilvl="3" w:tplc="99C6DD3E">
      <w:numFmt w:val="bullet"/>
      <w:lvlText w:val="•"/>
      <w:lvlJc w:val="left"/>
      <w:pPr>
        <w:ind w:left="4937" w:hanging="181"/>
      </w:pPr>
      <w:rPr>
        <w:rFonts w:hint="default"/>
        <w:lang w:val="en-US" w:eastAsia="zh-TW" w:bidi="ar-SA"/>
      </w:rPr>
    </w:lvl>
    <w:lvl w:ilvl="4" w:tplc="1092094A">
      <w:numFmt w:val="bullet"/>
      <w:lvlText w:val="•"/>
      <w:lvlJc w:val="left"/>
      <w:pPr>
        <w:ind w:left="6383" w:hanging="181"/>
      </w:pPr>
      <w:rPr>
        <w:rFonts w:hint="default"/>
        <w:lang w:val="en-US" w:eastAsia="zh-TW" w:bidi="ar-SA"/>
      </w:rPr>
    </w:lvl>
    <w:lvl w:ilvl="5" w:tplc="D1C4D6E0">
      <w:numFmt w:val="bullet"/>
      <w:lvlText w:val="•"/>
      <w:lvlJc w:val="left"/>
      <w:pPr>
        <w:ind w:left="7829" w:hanging="181"/>
      </w:pPr>
      <w:rPr>
        <w:rFonts w:hint="default"/>
        <w:lang w:val="en-US" w:eastAsia="zh-TW" w:bidi="ar-SA"/>
      </w:rPr>
    </w:lvl>
    <w:lvl w:ilvl="6" w:tplc="FD1EEC68">
      <w:numFmt w:val="bullet"/>
      <w:lvlText w:val="•"/>
      <w:lvlJc w:val="left"/>
      <w:pPr>
        <w:ind w:left="9275" w:hanging="181"/>
      </w:pPr>
      <w:rPr>
        <w:rFonts w:hint="default"/>
        <w:lang w:val="en-US" w:eastAsia="zh-TW" w:bidi="ar-SA"/>
      </w:rPr>
    </w:lvl>
    <w:lvl w:ilvl="7" w:tplc="0146270A">
      <w:numFmt w:val="bullet"/>
      <w:lvlText w:val="•"/>
      <w:lvlJc w:val="left"/>
      <w:pPr>
        <w:ind w:left="10720" w:hanging="181"/>
      </w:pPr>
      <w:rPr>
        <w:rFonts w:hint="default"/>
        <w:lang w:val="en-US" w:eastAsia="zh-TW" w:bidi="ar-SA"/>
      </w:rPr>
    </w:lvl>
    <w:lvl w:ilvl="8" w:tplc="0E1EF14E">
      <w:numFmt w:val="bullet"/>
      <w:lvlText w:val="•"/>
      <w:lvlJc w:val="left"/>
      <w:pPr>
        <w:ind w:left="12166" w:hanging="181"/>
      </w:pPr>
      <w:rPr>
        <w:rFonts w:hint="default"/>
        <w:lang w:val="en-US" w:eastAsia="zh-TW" w:bidi="ar-SA"/>
      </w:rPr>
    </w:lvl>
  </w:abstractNum>
  <w:abstractNum w:abstractNumId="6" w15:restartNumberingAfterBreak="0">
    <w:nsid w:val="3C123A8E"/>
    <w:multiLevelType w:val="hybridMultilevel"/>
    <w:tmpl w:val="27CC1C04"/>
    <w:lvl w:ilvl="0" w:tplc="0952D2AA">
      <w:start w:val="1"/>
      <w:numFmt w:val="decimal"/>
      <w:lvlText w:val="(%1)"/>
      <w:lvlJc w:val="left"/>
      <w:pPr>
        <w:ind w:left="416" w:hanging="3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1" w:tplc="6AF479C2">
      <w:start w:val="1"/>
      <w:numFmt w:val="lowerLetter"/>
      <w:lvlText w:val="%2."/>
      <w:lvlJc w:val="left"/>
      <w:pPr>
        <w:ind w:left="534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2" w:tplc="94087B84">
      <w:numFmt w:val="bullet"/>
      <w:lvlText w:val="•"/>
      <w:lvlJc w:val="left"/>
      <w:pPr>
        <w:ind w:left="775" w:hanging="181"/>
      </w:pPr>
      <w:rPr>
        <w:rFonts w:hint="default"/>
        <w:lang w:val="en-US" w:eastAsia="zh-TW" w:bidi="ar-SA"/>
      </w:rPr>
    </w:lvl>
    <w:lvl w:ilvl="3" w:tplc="EED6390E">
      <w:numFmt w:val="bullet"/>
      <w:lvlText w:val="•"/>
      <w:lvlJc w:val="left"/>
      <w:pPr>
        <w:ind w:left="1010" w:hanging="181"/>
      </w:pPr>
      <w:rPr>
        <w:rFonts w:hint="default"/>
        <w:lang w:val="en-US" w:eastAsia="zh-TW" w:bidi="ar-SA"/>
      </w:rPr>
    </w:lvl>
    <w:lvl w:ilvl="4" w:tplc="311C6978">
      <w:numFmt w:val="bullet"/>
      <w:lvlText w:val="•"/>
      <w:lvlJc w:val="left"/>
      <w:pPr>
        <w:ind w:left="1245" w:hanging="181"/>
      </w:pPr>
      <w:rPr>
        <w:rFonts w:hint="default"/>
        <w:lang w:val="en-US" w:eastAsia="zh-TW" w:bidi="ar-SA"/>
      </w:rPr>
    </w:lvl>
    <w:lvl w:ilvl="5" w:tplc="B3F2CEE8">
      <w:numFmt w:val="bullet"/>
      <w:lvlText w:val="•"/>
      <w:lvlJc w:val="left"/>
      <w:pPr>
        <w:ind w:left="1480" w:hanging="181"/>
      </w:pPr>
      <w:rPr>
        <w:rFonts w:hint="default"/>
        <w:lang w:val="en-US" w:eastAsia="zh-TW" w:bidi="ar-SA"/>
      </w:rPr>
    </w:lvl>
    <w:lvl w:ilvl="6" w:tplc="3A4A9350">
      <w:numFmt w:val="bullet"/>
      <w:lvlText w:val="•"/>
      <w:lvlJc w:val="left"/>
      <w:pPr>
        <w:ind w:left="1716" w:hanging="181"/>
      </w:pPr>
      <w:rPr>
        <w:rFonts w:hint="default"/>
        <w:lang w:val="en-US" w:eastAsia="zh-TW" w:bidi="ar-SA"/>
      </w:rPr>
    </w:lvl>
    <w:lvl w:ilvl="7" w:tplc="C7AA5A92">
      <w:numFmt w:val="bullet"/>
      <w:lvlText w:val="•"/>
      <w:lvlJc w:val="left"/>
      <w:pPr>
        <w:ind w:left="1951" w:hanging="181"/>
      </w:pPr>
      <w:rPr>
        <w:rFonts w:hint="default"/>
        <w:lang w:val="en-US" w:eastAsia="zh-TW" w:bidi="ar-SA"/>
      </w:rPr>
    </w:lvl>
    <w:lvl w:ilvl="8" w:tplc="03AE73AC">
      <w:numFmt w:val="bullet"/>
      <w:lvlText w:val="•"/>
      <w:lvlJc w:val="left"/>
      <w:pPr>
        <w:ind w:left="2186" w:hanging="181"/>
      </w:pPr>
      <w:rPr>
        <w:rFonts w:hint="default"/>
        <w:lang w:val="en-US" w:eastAsia="zh-TW" w:bidi="ar-SA"/>
      </w:rPr>
    </w:lvl>
  </w:abstractNum>
  <w:abstractNum w:abstractNumId="7" w15:restartNumberingAfterBreak="0">
    <w:nsid w:val="422B1F0D"/>
    <w:multiLevelType w:val="hybridMultilevel"/>
    <w:tmpl w:val="D94850BC"/>
    <w:lvl w:ilvl="0" w:tplc="CF30E118">
      <w:start w:val="1"/>
      <w:numFmt w:val="lowerLetter"/>
      <w:lvlText w:val="%1."/>
      <w:lvlJc w:val="left"/>
      <w:pPr>
        <w:ind w:left="534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1" w:tplc="08D059F4">
      <w:numFmt w:val="bullet"/>
      <w:lvlText w:val="•"/>
      <w:lvlJc w:val="left"/>
      <w:pPr>
        <w:ind w:left="751" w:hanging="181"/>
      </w:pPr>
      <w:rPr>
        <w:rFonts w:hint="default"/>
        <w:lang w:val="en-US" w:eastAsia="zh-TW" w:bidi="ar-SA"/>
      </w:rPr>
    </w:lvl>
    <w:lvl w:ilvl="2" w:tplc="6C1CD2A8">
      <w:numFmt w:val="bullet"/>
      <w:lvlText w:val="•"/>
      <w:lvlJc w:val="left"/>
      <w:pPr>
        <w:ind w:left="963" w:hanging="181"/>
      </w:pPr>
      <w:rPr>
        <w:rFonts w:hint="default"/>
        <w:lang w:val="en-US" w:eastAsia="zh-TW" w:bidi="ar-SA"/>
      </w:rPr>
    </w:lvl>
    <w:lvl w:ilvl="3" w:tplc="170C7056">
      <w:numFmt w:val="bullet"/>
      <w:lvlText w:val="•"/>
      <w:lvlJc w:val="left"/>
      <w:pPr>
        <w:ind w:left="1175" w:hanging="181"/>
      </w:pPr>
      <w:rPr>
        <w:rFonts w:hint="default"/>
        <w:lang w:val="en-US" w:eastAsia="zh-TW" w:bidi="ar-SA"/>
      </w:rPr>
    </w:lvl>
    <w:lvl w:ilvl="4" w:tplc="027A5132">
      <w:numFmt w:val="bullet"/>
      <w:lvlText w:val="•"/>
      <w:lvlJc w:val="left"/>
      <w:pPr>
        <w:ind w:left="1386" w:hanging="181"/>
      </w:pPr>
      <w:rPr>
        <w:rFonts w:hint="default"/>
        <w:lang w:val="en-US" w:eastAsia="zh-TW" w:bidi="ar-SA"/>
      </w:rPr>
    </w:lvl>
    <w:lvl w:ilvl="5" w:tplc="45D8C4EE">
      <w:numFmt w:val="bullet"/>
      <w:lvlText w:val="•"/>
      <w:lvlJc w:val="left"/>
      <w:pPr>
        <w:ind w:left="1598" w:hanging="181"/>
      </w:pPr>
      <w:rPr>
        <w:rFonts w:hint="default"/>
        <w:lang w:val="en-US" w:eastAsia="zh-TW" w:bidi="ar-SA"/>
      </w:rPr>
    </w:lvl>
    <w:lvl w:ilvl="6" w:tplc="71F094C8">
      <w:numFmt w:val="bullet"/>
      <w:lvlText w:val="•"/>
      <w:lvlJc w:val="left"/>
      <w:pPr>
        <w:ind w:left="1810" w:hanging="181"/>
      </w:pPr>
      <w:rPr>
        <w:rFonts w:hint="default"/>
        <w:lang w:val="en-US" w:eastAsia="zh-TW" w:bidi="ar-SA"/>
      </w:rPr>
    </w:lvl>
    <w:lvl w:ilvl="7" w:tplc="260AC746">
      <w:numFmt w:val="bullet"/>
      <w:lvlText w:val="•"/>
      <w:lvlJc w:val="left"/>
      <w:pPr>
        <w:ind w:left="2021" w:hanging="181"/>
      </w:pPr>
      <w:rPr>
        <w:rFonts w:hint="default"/>
        <w:lang w:val="en-US" w:eastAsia="zh-TW" w:bidi="ar-SA"/>
      </w:rPr>
    </w:lvl>
    <w:lvl w:ilvl="8" w:tplc="6AB663D8">
      <w:numFmt w:val="bullet"/>
      <w:lvlText w:val="•"/>
      <w:lvlJc w:val="left"/>
      <w:pPr>
        <w:ind w:left="2233" w:hanging="181"/>
      </w:pPr>
      <w:rPr>
        <w:rFonts w:hint="default"/>
        <w:lang w:val="en-US" w:eastAsia="zh-TW" w:bidi="ar-SA"/>
      </w:rPr>
    </w:lvl>
  </w:abstractNum>
  <w:abstractNum w:abstractNumId="8" w15:restartNumberingAfterBreak="0">
    <w:nsid w:val="6AF9200C"/>
    <w:multiLevelType w:val="hybridMultilevel"/>
    <w:tmpl w:val="64405258"/>
    <w:lvl w:ilvl="0" w:tplc="69C07EB8">
      <w:start w:val="1"/>
      <w:numFmt w:val="lowerLetter"/>
      <w:lvlText w:val="%1."/>
      <w:lvlJc w:val="left"/>
      <w:pPr>
        <w:ind w:left="534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1" w:tplc="ED22B6E0">
      <w:numFmt w:val="bullet"/>
      <w:lvlText w:val="•"/>
      <w:lvlJc w:val="left"/>
      <w:pPr>
        <w:ind w:left="751" w:hanging="181"/>
      </w:pPr>
      <w:rPr>
        <w:rFonts w:hint="default"/>
        <w:lang w:val="en-US" w:eastAsia="zh-TW" w:bidi="ar-SA"/>
      </w:rPr>
    </w:lvl>
    <w:lvl w:ilvl="2" w:tplc="1D387164">
      <w:numFmt w:val="bullet"/>
      <w:lvlText w:val="•"/>
      <w:lvlJc w:val="left"/>
      <w:pPr>
        <w:ind w:left="963" w:hanging="181"/>
      </w:pPr>
      <w:rPr>
        <w:rFonts w:hint="default"/>
        <w:lang w:val="en-US" w:eastAsia="zh-TW" w:bidi="ar-SA"/>
      </w:rPr>
    </w:lvl>
    <w:lvl w:ilvl="3" w:tplc="8326EED6">
      <w:numFmt w:val="bullet"/>
      <w:lvlText w:val="•"/>
      <w:lvlJc w:val="left"/>
      <w:pPr>
        <w:ind w:left="1175" w:hanging="181"/>
      </w:pPr>
      <w:rPr>
        <w:rFonts w:hint="default"/>
        <w:lang w:val="en-US" w:eastAsia="zh-TW" w:bidi="ar-SA"/>
      </w:rPr>
    </w:lvl>
    <w:lvl w:ilvl="4" w:tplc="50F2A464">
      <w:numFmt w:val="bullet"/>
      <w:lvlText w:val="•"/>
      <w:lvlJc w:val="left"/>
      <w:pPr>
        <w:ind w:left="1386" w:hanging="181"/>
      </w:pPr>
      <w:rPr>
        <w:rFonts w:hint="default"/>
        <w:lang w:val="en-US" w:eastAsia="zh-TW" w:bidi="ar-SA"/>
      </w:rPr>
    </w:lvl>
    <w:lvl w:ilvl="5" w:tplc="0046CE7C">
      <w:numFmt w:val="bullet"/>
      <w:lvlText w:val="•"/>
      <w:lvlJc w:val="left"/>
      <w:pPr>
        <w:ind w:left="1598" w:hanging="181"/>
      </w:pPr>
      <w:rPr>
        <w:rFonts w:hint="default"/>
        <w:lang w:val="en-US" w:eastAsia="zh-TW" w:bidi="ar-SA"/>
      </w:rPr>
    </w:lvl>
    <w:lvl w:ilvl="6" w:tplc="09A67496">
      <w:numFmt w:val="bullet"/>
      <w:lvlText w:val="•"/>
      <w:lvlJc w:val="left"/>
      <w:pPr>
        <w:ind w:left="1810" w:hanging="181"/>
      </w:pPr>
      <w:rPr>
        <w:rFonts w:hint="default"/>
        <w:lang w:val="en-US" w:eastAsia="zh-TW" w:bidi="ar-SA"/>
      </w:rPr>
    </w:lvl>
    <w:lvl w:ilvl="7" w:tplc="FFE0CAD8">
      <w:numFmt w:val="bullet"/>
      <w:lvlText w:val="•"/>
      <w:lvlJc w:val="left"/>
      <w:pPr>
        <w:ind w:left="2021" w:hanging="181"/>
      </w:pPr>
      <w:rPr>
        <w:rFonts w:hint="default"/>
        <w:lang w:val="en-US" w:eastAsia="zh-TW" w:bidi="ar-SA"/>
      </w:rPr>
    </w:lvl>
    <w:lvl w:ilvl="8" w:tplc="6DEEC842">
      <w:numFmt w:val="bullet"/>
      <w:lvlText w:val="•"/>
      <w:lvlJc w:val="left"/>
      <w:pPr>
        <w:ind w:left="2233" w:hanging="181"/>
      </w:pPr>
      <w:rPr>
        <w:rFonts w:hint="default"/>
        <w:lang w:val="en-US" w:eastAsia="zh-TW" w:bidi="ar-SA"/>
      </w:rPr>
    </w:lvl>
  </w:abstractNum>
  <w:abstractNum w:abstractNumId="9" w15:restartNumberingAfterBreak="0">
    <w:nsid w:val="6CC76041"/>
    <w:multiLevelType w:val="hybridMultilevel"/>
    <w:tmpl w:val="EE08649E"/>
    <w:lvl w:ilvl="0" w:tplc="85BE6076">
      <w:start w:val="1"/>
      <w:numFmt w:val="lowerLetter"/>
      <w:lvlText w:val="%1."/>
      <w:lvlJc w:val="left"/>
      <w:pPr>
        <w:ind w:left="534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1" w:tplc="198EBFB2">
      <w:numFmt w:val="bullet"/>
      <w:lvlText w:val="•"/>
      <w:lvlJc w:val="left"/>
      <w:pPr>
        <w:ind w:left="751" w:hanging="181"/>
      </w:pPr>
      <w:rPr>
        <w:rFonts w:hint="default"/>
        <w:lang w:val="en-US" w:eastAsia="zh-TW" w:bidi="ar-SA"/>
      </w:rPr>
    </w:lvl>
    <w:lvl w:ilvl="2" w:tplc="B8C28F32">
      <w:numFmt w:val="bullet"/>
      <w:lvlText w:val="•"/>
      <w:lvlJc w:val="left"/>
      <w:pPr>
        <w:ind w:left="963" w:hanging="181"/>
      </w:pPr>
      <w:rPr>
        <w:rFonts w:hint="default"/>
        <w:lang w:val="en-US" w:eastAsia="zh-TW" w:bidi="ar-SA"/>
      </w:rPr>
    </w:lvl>
    <w:lvl w:ilvl="3" w:tplc="034607EE">
      <w:numFmt w:val="bullet"/>
      <w:lvlText w:val="•"/>
      <w:lvlJc w:val="left"/>
      <w:pPr>
        <w:ind w:left="1175" w:hanging="181"/>
      </w:pPr>
      <w:rPr>
        <w:rFonts w:hint="default"/>
        <w:lang w:val="en-US" w:eastAsia="zh-TW" w:bidi="ar-SA"/>
      </w:rPr>
    </w:lvl>
    <w:lvl w:ilvl="4" w:tplc="B346F62A">
      <w:numFmt w:val="bullet"/>
      <w:lvlText w:val="•"/>
      <w:lvlJc w:val="left"/>
      <w:pPr>
        <w:ind w:left="1386" w:hanging="181"/>
      </w:pPr>
      <w:rPr>
        <w:rFonts w:hint="default"/>
        <w:lang w:val="en-US" w:eastAsia="zh-TW" w:bidi="ar-SA"/>
      </w:rPr>
    </w:lvl>
    <w:lvl w:ilvl="5" w:tplc="71845C6C">
      <w:numFmt w:val="bullet"/>
      <w:lvlText w:val="•"/>
      <w:lvlJc w:val="left"/>
      <w:pPr>
        <w:ind w:left="1598" w:hanging="181"/>
      </w:pPr>
      <w:rPr>
        <w:rFonts w:hint="default"/>
        <w:lang w:val="en-US" w:eastAsia="zh-TW" w:bidi="ar-SA"/>
      </w:rPr>
    </w:lvl>
    <w:lvl w:ilvl="6" w:tplc="ED20A0B4">
      <w:numFmt w:val="bullet"/>
      <w:lvlText w:val="•"/>
      <w:lvlJc w:val="left"/>
      <w:pPr>
        <w:ind w:left="1810" w:hanging="181"/>
      </w:pPr>
      <w:rPr>
        <w:rFonts w:hint="default"/>
        <w:lang w:val="en-US" w:eastAsia="zh-TW" w:bidi="ar-SA"/>
      </w:rPr>
    </w:lvl>
    <w:lvl w:ilvl="7" w:tplc="915CE8F2">
      <w:numFmt w:val="bullet"/>
      <w:lvlText w:val="•"/>
      <w:lvlJc w:val="left"/>
      <w:pPr>
        <w:ind w:left="2021" w:hanging="181"/>
      </w:pPr>
      <w:rPr>
        <w:rFonts w:hint="default"/>
        <w:lang w:val="en-US" w:eastAsia="zh-TW" w:bidi="ar-SA"/>
      </w:rPr>
    </w:lvl>
    <w:lvl w:ilvl="8" w:tplc="3F9A6B90">
      <w:numFmt w:val="bullet"/>
      <w:lvlText w:val="•"/>
      <w:lvlJc w:val="left"/>
      <w:pPr>
        <w:ind w:left="2233" w:hanging="181"/>
      </w:pPr>
      <w:rPr>
        <w:rFonts w:hint="default"/>
        <w:lang w:val="en-US" w:eastAsia="zh-TW" w:bidi="ar-SA"/>
      </w:rPr>
    </w:lvl>
  </w:abstractNum>
  <w:abstractNum w:abstractNumId="10" w15:restartNumberingAfterBreak="0">
    <w:nsid w:val="74703438"/>
    <w:multiLevelType w:val="hybridMultilevel"/>
    <w:tmpl w:val="12745264"/>
    <w:lvl w:ilvl="0" w:tplc="371E050A">
      <w:start w:val="1"/>
      <w:numFmt w:val="decimal"/>
      <w:lvlText w:val="(%1)"/>
      <w:lvlJc w:val="left"/>
      <w:pPr>
        <w:ind w:left="416" w:hanging="3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1" w:tplc="9BACC316">
      <w:start w:val="1"/>
      <w:numFmt w:val="lowerLetter"/>
      <w:lvlText w:val="%2."/>
      <w:lvlJc w:val="left"/>
      <w:pPr>
        <w:ind w:left="534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2" w:tplc="B98832D6">
      <w:numFmt w:val="bullet"/>
      <w:lvlText w:val="•"/>
      <w:lvlJc w:val="left"/>
      <w:pPr>
        <w:ind w:left="775" w:hanging="181"/>
      </w:pPr>
      <w:rPr>
        <w:rFonts w:hint="default"/>
        <w:lang w:val="en-US" w:eastAsia="zh-TW" w:bidi="ar-SA"/>
      </w:rPr>
    </w:lvl>
    <w:lvl w:ilvl="3" w:tplc="BE880152">
      <w:numFmt w:val="bullet"/>
      <w:lvlText w:val="•"/>
      <w:lvlJc w:val="left"/>
      <w:pPr>
        <w:ind w:left="1010" w:hanging="181"/>
      </w:pPr>
      <w:rPr>
        <w:rFonts w:hint="default"/>
        <w:lang w:val="en-US" w:eastAsia="zh-TW" w:bidi="ar-SA"/>
      </w:rPr>
    </w:lvl>
    <w:lvl w:ilvl="4" w:tplc="E648F4B2">
      <w:numFmt w:val="bullet"/>
      <w:lvlText w:val="•"/>
      <w:lvlJc w:val="left"/>
      <w:pPr>
        <w:ind w:left="1245" w:hanging="181"/>
      </w:pPr>
      <w:rPr>
        <w:rFonts w:hint="default"/>
        <w:lang w:val="en-US" w:eastAsia="zh-TW" w:bidi="ar-SA"/>
      </w:rPr>
    </w:lvl>
    <w:lvl w:ilvl="5" w:tplc="FCAC0F3E">
      <w:numFmt w:val="bullet"/>
      <w:lvlText w:val="•"/>
      <w:lvlJc w:val="left"/>
      <w:pPr>
        <w:ind w:left="1480" w:hanging="181"/>
      </w:pPr>
      <w:rPr>
        <w:rFonts w:hint="default"/>
        <w:lang w:val="en-US" w:eastAsia="zh-TW" w:bidi="ar-SA"/>
      </w:rPr>
    </w:lvl>
    <w:lvl w:ilvl="6" w:tplc="FC4238E2">
      <w:numFmt w:val="bullet"/>
      <w:lvlText w:val="•"/>
      <w:lvlJc w:val="left"/>
      <w:pPr>
        <w:ind w:left="1716" w:hanging="181"/>
      </w:pPr>
      <w:rPr>
        <w:rFonts w:hint="default"/>
        <w:lang w:val="en-US" w:eastAsia="zh-TW" w:bidi="ar-SA"/>
      </w:rPr>
    </w:lvl>
    <w:lvl w:ilvl="7" w:tplc="85F20314">
      <w:numFmt w:val="bullet"/>
      <w:lvlText w:val="•"/>
      <w:lvlJc w:val="left"/>
      <w:pPr>
        <w:ind w:left="1951" w:hanging="181"/>
      </w:pPr>
      <w:rPr>
        <w:rFonts w:hint="default"/>
        <w:lang w:val="en-US" w:eastAsia="zh-TW" w:bidi="ar-SA"/>
      </w:rPr>
    </w:lvl>
    <w:lvl w:ilvl="8" w:tplc="5B7C32C8">
      <w:numFmt w:val="bullet"/>
      <w:lvlText w:val="•"/>
      <w:lvlJc w:val="left"/>
      <w:pPr>
        <w:ind w:left="2186" w:hanging="181"/>
      </w:pPr>
      <w:rPr>
        <w:rFonts w:hint="default"/>
        <w:lang w:val="en-US" w:eastAsia="zh-TW" w:bidi="ar-SA"/>
      </w:rPr>
    </w:lvl>
  </w:abstractNum>
  <w:abstractNum w:abstractNumId="11" w15:restartNumberingAfterBreak="0">
    <w:nsid w:val="749F433C"/>
    <w:multiLevelType w:val="hybridMultilevel"/>
    <w:tmpl w:val="3A089928"/>
    <w:lvl w:ilvl="0" w:tplc="1668FB58">
      <w:start w:val="1"/>
      <w:numFmt w:val="decimal"/>
      <w:lvlText w:val="(%1)"/>
      <w:lvlJc w:val="left"/>
      <w:pPr>
        <w:ind w:left="416" w:hanging="3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1" w:tplc="133417DE">
      <w:start w:val="1"/>
      <w:numFmt w:val="lowerLetter"/>
      <w:lvlText w:val="%2."/>
      <w:lvlJc w:val="left"/>
      <w:pPr>
        <w:ind w:left="534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2" w:tplc="032620D6">
      <w:numFmt w:val="bullet"/>
      <w:lvlText w:val="•"/>
      <w:lvlJc w:val="left"/>
      <w:pPr>
        <w:ind w:left="775" w:hanging="181"/>
      </w:pPr>
      <w:rPr>
        <w:rFonts w:hint="default"/>
        <w:lang w:val="en-US" w:eastAsia="zh-TW" w:bidi="ar-SA"/>
      </w:rPr>
    </w:lvl>
    <w:lvl w:ilvl="3" w:tplc="0B947AC0">
      <w:numFmt w:val="bullet"/>
      <w:lvlText w:val="•"/>
      <w:lvlJc w:val="left"/>
      <w:pPr>
        <w:ind w:left="1010" w:hanging="181"/>
      </w:pPr>
      <w:rPr>
        <w:rFonts w:hint="default"/>
        <w:lang w:val="en-US" w:eastAsia="zh-TW" w:bidi="ar-SA"/>
      </w:rPr>
    </w:lvl>
    <w:lvl w:ilvl="4" w:tplc="7780E264">
      <w:numFmt w:val="bullet"/>
      <w:lvlText w:val="•"/>
      <w:lvlJc w:val="left"/>
      <w:pPr>
        <w:ind w:left="1245" w:hanging="181"/>
      </w:pPr>
      <w:rPr>
        <w:rFonts w:hint="default"/>
        <w:lang w:val="en-US" w:eastAsia="zh-TW" w:bidi="ar-SA"/>
      </w:rPr>
    </w:lvl>
    <w:lvl w:ilvl="5" w:tplc="D3F4D988">
      <w:numFmt w:val="bullet"/>
      <w:lvlText w:val="•"/>
      <w:lvlJc w:val="left"/>
      <w:pPr>
        <w:ind w:left="1480" w:hanging="181"/>
      </w:pPr>
      <w:rPr>
        <w:rFonts w:hint="default"/>
        <w:lang w:val="en-US" w:eastAsia="zh-TW" w:bidi="ar-SA"/>
      </w:rPr>
    </w:lvl>
    <w:lvl w:ilvl="6" w:tplc="FA3C9524">
      <w:numFmt w:val="bullet"/>
      <w:lvlText w:val="•"/>
      <w:lvlJc w:val="left"/>
      <w:pPr>
        <w:ind w:left="1716" w:hanging="181"/>
      </w:pPr>
      <w:rPr>
        <w:rFonts w:hint="default"/>
        <w:lang w:val="en-US" w:eastAsia="zh-TW" w:bidi="ar-SA"/>
      </w:rPr>
    </w:lvl>
    <w:lvl w:ilvl="7" w:tplc="F490F268">
      <w:numFmt w:val="bullet"/>
      <w:lvlText w:val="•"/>
      <w:lvlJc w:val="left"/>
      <w:pPr>
        <w:ind w:left="1951" w:hanging="181"/>
      </w:pPr>
      <w:rPr>
        <w:rFonts w:hint="default"/>
        <w:lang w:val="en-US" w:eastAsia="zh-TW" w:bidi="ar-SA"/>
      </w:rPr>
    </w:lvl>
    <w:lvl w:ilvl="8" w:tplc="0CFC82C4">
      <w:numFmt w:val="bullet"/>
      <w:lvlText w:val="•"/>
      <w:lvlJc w:val="left"/>
      <w:pPr>
        <w:ind w:left="2186" w:hanging="181"/>
      </w:pPr>
      <w:rPr>
        <w:rFonts w:hint="default"/>
        <w:lang w:val="en-US" w:eastAsia="zh-TW" w:bidi="ar-SA"/>
      </w:rPr>
    </w:lvl>
  </w:abstractNum>
  <w:abstractNum w:abstractNumId="12" w15:restartNumberingAfterBreak="0">
    <w:nsid w:val="76AC7A4C"/>
    <w:multiLevelType w:val="hybridMultilevel"/>
    <w:tmpl w:val="1D221ED4"/>
    <w:lvl w:ilvl="0" w:tplc="EF34621E">
      <w:start w:val="1"/>
      <w:numFmt w:val="lowerLetter"/>
      <w:lvlText w:val="%1."/>
      <w:lvlJc w:val="left"/>
      <w:pPr>
        <w:ind w:left="534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1" w:tplc="B45818D2">
      <w:numFmt w:val="bullet"/>
      <w:lvlText w:val="•"/>
      <w:lvlJc w:val="left"/>
      <w:pPr>
        <w:ind w:left="751" w:hanging="181"/>
      </w:pPr>
      <w:rPr>
        <w:rFonts w:hint="default"/>
        <w:lang w:val="en-US" w:eastAsia="zh-TW" w:bidi="ar-SA"/>
      </w:rPr>
    </w:lvl>
    <w:lvl w:ilvl="2" w:tplc="9E64074E">
      <w:numFmt w:val="bullet"/>
      <w:lvlText w:val="•"/>
      <w:lvlJc w:val="left"/>
      <w:pPr>
        <w:ind w:left="963" w:hanging="181"/>
      </w:pPr>
      <w:rPr>
        <w:rFonts w:hint="default"/>
        <w:lang w:val="en-US" w:eastAsia="zh-TW" w:bidi="ar-SA"/>
      </w:rPr>
    </w:lvl>
    <w:lvl w:ilvl="3" w:tplc="92BE2588">
      <w:numFmt w:val="bullet"/>
      <w:lvlText w:val="•"/>
      <w:lvlJc w:val="left"/>
      <w:pPr>
        <w:ind w:left="1175" w:hanging="181"/>
      </w:pPr>
      <w:rPr>
        <w:rFonts w:hint="default"/>
        <w:lang w:val="en-US" w:eastAsia="zh-TW" w:bidi="ar-SA"/>
      </w:rPr>
    </w:lvl>
    <w:lvl w:ilvl="4" w:tplc="1C28A482">
      <w:numFmt w:val="bullet"/>
      <w:lvlText w:val="•"/>
      <w:lvlJc w:val="left"/>
      <w:pPr>
        <w:ind w:left="1386" w:hanging="181"/>
      </w:pPr>
      <w:rPr>
        <w:rFonts w:hint="default"/>
        <w:lang w:val="en-US" w:eastAsia="zh-TW" w:bidi="ar-SA"/>
      </w:rPr>
    </w:lvl>
    <w:lvl w:ilvl="5" w:tplc="8ECCA250">
      <w:numFmt w:val="bullet"/>
      <w:lvlText w:val="•"/>
      <w:lvlJc w:val="left"/>
      <w:pPr>
        <w:ind w:left="1598" w:hanging="181"/>
      </w:pPr>
      <w:rPr>
        <w:rFonts w:hint="default"/>
        <w:lang w:val="en-US" w:eastAsia="zh-TW" w:bidi="ar-SA"/>
      </w:rPr>
    </w:lvl>
    <w:lvl w:ilvl="6" w:tplc="727ECB4E">
      <w:numFmt w:val="bullet"/>
      <w:lvlText w:val="•"/>
      <w:lvlJc w:val="left"/>
      <w:pPr>
        <w:ind w:left="1810" w:hanging="181"/>
      </w:pPr>
      <w:rPr>
        <w:rFonts w:hint="default"/>
        <w:lang w:val="en-US" w:eastAsia="zh-TW" w:bidi="ar-SA"/>
      </w:rPr>
    </w:lvl>
    <w:lvl w:ilvl="7" w:tplc="F61E6302">
      <w:numFmt w:val="bullet"/>
      <w:lvlText w:val="•"/>
      <w:lvlJc w:val="left"/>
      <w:pPr>
        <w:ind w:left="2021" w:hanging="181"/>
      </w:pPr>
      <w:rPr>
        <w:rFonts w:hint="default"/>
        <w:lang w:val="en-US" w:eastAsia="zh-TW" w:bidi="ar-SA"/>
      </w:rPr>
    </w:lvl>
    <w:lvl w:ilvl="8" w:tplc="9D101A1E">
      <w:numFmt w:val="bullet"/>
      <w:lvlText w:val="•"/>
      <w:lvlJc w:val="left"/>
      <w:pPr>
        <w:ind w:left="2233" w:hanging="181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12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1D"/>
    <w:rsid w:val="00736F81"/>
    <w:rsid w:val="0088191D"/>
    <w:rsid w:val="0090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BD6178E-C1D5-4377-A554-C4C08579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1D"/>
    <w:pPr>
      <w:spacing w:after="200" w:line="276" w:lineRule="auto"/>
    </w:pPr>
    <w:rPr>
      <w:rFonts w:ascii="Calibri" w:eastAsia="新細明體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8191D"/>
    <w:pPr>
      <w:spacing w:after="120"/>
    </w:pPr>
    <w:rPr>
      <w:rFonts w:ascii="Times New Roman" w:eastAsia="標楷體" w:hAnsi="Times New Roman"/>
      <w:snapToGrid w:val="0"/>
      <w:color w:val="0000FF"/>
      <w:szCs w:val="20"/>
    </w:rPr>
  </w:style>
  <w:style w:type="character" w:customStyle="1" w:styleId="a4">
    <w:name w:val="本文 字元"/>
    <w:basedOn w:val="a0"/>
    <w:link w:val="a3"/>
    <w:uiPriority w:val="1"/>
    <w:rsid w:val="0088191D"/>
    <w:rPr>
      <w:rFonts w:ascii="Times New Roman" w:eastAsia="標楷體" w:hAnsi="Times New Roman" w:cs="Times New Roman"/>
      <w:snapToGrid w:val="0"/>
      <w:color w:val="0000FF"/>
      <w:kern w:val="0"/>
      <w:sz w:val="22"/>
      <w:szCs w:val="20"/>
    </w:rPr>
  </w:style>
  <w:style w:type="character" w:styleId="a5">
    <w:name w:val="Hyperlink"/>
    <w:uiPriority w:val="99"/>
    <w:rsid w:val="0088191D"/>
    <w:rPr>
      <w:color w:val="0000FF"/>
      <w:u w:val="single"/>
    </w:rPr>
  </w:style>
  <w:style w:type="paragraph" w:styleId="a6">
    <w:name w:val="List Paragraph"/>
    <w:aliases w:val="(1)(1)(1)(1)(1)(1)(1)(1),網推會說明清單,附錄1,1.2.3.,壹_二階,List Paragraph1,12 20,標11,標12,卑南壹,標題 (4),1.1.1.1清單段落,列點,(二),貿易局(一),Recommendation,Footnote Sam,List Paragraph (numbered (a)),Text,Noise heading,RUS List,Rec para,Dot pt,No Spacing1"/>
    <w:basedOn w:val="a"/>
    <w:link w:val="a7"/>
    <w:uiPriority w:val="34"/>
    <w:qFormat/>
    <w:rsid w:val="0088191D"/>
    <w:pPr>
      <w:ind w:leftChars="200" w:left="480"/>
    </w:pPr>
  </w:style>
  <w:style w:type="character" w:customStyle="1" w:styleId="a7">
    <w:name w:val="清單段落 字元"/>
    <w:aliases w:val="標1 字元,(1)(1)(1)(1)(1)(1)(1)(1) 字元,網推會說明清單 字元,附錄1 字元,1.2.3. 字元,壹_二階 字元,List Paragraph1 字元,12 20 字元,標11 字元,標12 字元,List Paragraph 字元,卑南壹 字元,標題 (4) 字元,1.1.1.1清單段落 字元,列點 字元,(二) 字元,貿易局(一) 字元,Recommendation 字元,Footnote Sam 字元,Text 字元,Noise heading 字元"/>
    <w:link w:val="a6"/>
    <w:uiPriority w:val="34"/>
    <w:locked/>
    <w:rsid w:val="0088191D"/>
    <w:rPr>
      <w:rFonts w:ascii="Calibri" w:eastAsia="新細明體" w:hAnsi="Calibri" w:cs="Times New Roman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88191D"/>
    <w:pPr>
      <w:spacing w:line="183" w:lineRule="exact"/>
    </w:pPr>
    <w:rPr>
      <w:rFonts w:ascii="細明體_HKSCS" w:eastAsia="細明體_HKSCS" w:hAnsi="細明體_HKSCS" w:cs="細明體_HKSC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326@nq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275</Words>
  <Characters>1570</Characters>
  <Application>Microsoft Office Word</Application>
  <DocSecurity>0</DocSecurity>
  <Lines>13</Lines>
  <Paragraphs>3</Paragraphs>
  <ScaleCrop>false</ScaleCrop>
  <Company>NQU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2022-01-17T03:46:00Z</dcterms:created>
  <dcterms:modified xsi:type="dcterms:W3CDTF">2022-01-17T07:53:00Z</dcterms:modified>
</cp:coreProperties>
</file>